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120" w:hanging="0"/>
        <w:rPr>
          <w:lang w:val="ru-RU"/>
        </w:rPr>
      </w:pPr>
      <w:r>
        <w:rPr>
          <w:lang w:val="ru-RU"/>
        </w:rPr>
      </w:r>
      <w:bookmarkStart w:id="0" w:name="block-23197492"/>
      <w:bookmarkStart w:id="1" w:name="block-23197492"/>
      <w:bookmarkEnd w:id="1"/>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Жемчужненская средняя школа №1</w:t>
      </w:r>
    </w:p>
    <w:p>
      <w:pPr>
        <w:pStyle w:val="Normal"/>
        <w:rPr>
          <w:lang w:val="ru-RU"/>
        </w:rPr>
      </w:pPr>
      <w:r>
        <w:rPr>
          <w:lang w:val="ru-RU"/>
        </w:rPr>
      </w:r>
    </w:p>
    <w:p>
      <w:pPr>
        <w:pStyle w:val="Normal"/>
        <w:rPr>
          <w:lang w:val="ru-RU"/>
        </w:rPr>
      </w:pPr>
      <w:r>
        <w:rPr>
          <w:lang w:val="ru-RU"/>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Рабочая программа </w:t>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rPr>
      </w:pPr>
      <w:r>
        <w:rPr>
          <w:rFonts w:cs="Times New Roman" w:ascii="Times New Roman" w:hAnsi="Times New Roman"/>
          <w:b/>
          <w:color w:val="000000" w:themeColor="text1"/>
          <w:sz w:val="48"/>
          <w:szCs w:val="48"/>
        </w:rPr>
        <w:t>«История»</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r>
        <w:rPr>
          <w:rFonts w:cs="Times New Roman" w:ascii="Times New Roman" w:hAnsi="Times New Roman"/>
          <w:b/>
          <w:sz w:val="44"/>
          <w:szCs w:val="44"/>
        </w:rPr>
        <w:t>Среднее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гуманитарного цикла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Протокол №1 от 29.08.2023 г.</w:t>
            </w:r>
          </w:p>
        </w:tc>
      </w:tr>
    </w:tbl>
    <w:p>
      <w:pPr>
        <w:pStyle w:val="Normal"/>
        <w:rPr/>
      </w:pPr>
      <w:r>
        <w:rPr/>
      </w:r>
    </w:p>
    <w:p>
      <w:pPr>
        <w:pStyle w:val="Normal"/>
        <w:rPr/>
      </w:pPr>
      <w:r>
        <w:rPr/>
      </w:r>
    </w:p>
    <w:p>
      <w:pPr>
        <w:pStyle w:val="Normal"/>
        <w:rPr/>
      </w:pPr>
      <w:r>
        <w:rPr/>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lineRule="auto" w:line="264" w:before="0" w:after="0"/>
        <w:ind w:firstLine="600"/>
        <w:jc w:val="center"/>
        <w:rPr>
          <w:lang w:val="ru-RU"/>
        </w:rPr>
      </w:pPr>
      <w:bookmarkStart w:id="2" w:name="block-23197492"/>
      <w:bookmarkStart w:id="3" w:name="block-23197491"/>
      <w:bookmarkEnd w:id="2"/>
      <w:bookmarkEnd w:id="3"/>
      <w:r>
        <w:rPr>
          <w:rFonts w:ascii="Times New Roman" w:hAnsi="Times New Roman"/>
          <w:b/>
          <w:color w:val="000000"/>
          <w:sz w:val="28"/>
          <w:lang w:val="ru-RU"/>
        </w:rPr>
        <w:t>ПОЯСНИТЕЛЬНАЯ ЗАПИСКА</w:t>
      </w:r>
    </w:p>
    <w:p>
      <w:pPr>
        <w:pStyle w:val="Normal"/>
        <w:spacing w:lineRule="auto" w:line="264" w:before="0" w:after="0"/>
        <w:ind w:firstLine="600"/>
        <w:jc w:val="both"/>
        <w:rPr>
          <w:lang w:val="ru-RU"/>
        </w:rPr>
      </w:pPr>
      <w:r>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pPr>
        <w:pStyle w:val="Normal"/>
        <w:spacing w:lineRule="auto" w:line="264" w:before="0" w:after="0"/>
        <w:ind w:firstLine="600"/>
        <w:jc w:val="both"/>
        <w:rPr>
          <w:lang w:val="ru-RU"/>
        </w:rPr>
      </w:pPr>
      <w:r>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pPr>
        <w:pStyle w:val="Normal"/>
        <w:spacing w:lineRule="auto" w:line="264" w:before="0" w:after="0"/>
        <w:ind w:firstLine="600"/>
        <w:jc w:val="both"/>
        <w:rPr>
          <w:lang w:val="ru-RU"/>
        </w:rPr>
      </w:pPr>
      <w:r>
        <w:rPr>
          <w:rFonts w:ascii="Times New Roman" w:hAnsi="Times New Roman"/>
          <w:b/>
          <w:color w:val="000000"/>
          <w:sz w:val="28"/>
          <w:lang w:val="ru-RU"/>
        </w:rPr>
        <w:t xml:space="preserve">Целью </w:t>
      </w:r>
      <w:r>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pStyle w:val="Normal"/>
        <w:spacing w:lineRule="auto" w:line="264" w:before="0" w:after="0"/>
        <w:ind w:firstLine="600"/>
        <w:jc w:val="both"/>
        <w:rPr>
          <w:lang w:val="ru-RU"/>
        </w:rPr>
      </w:pPr>
      <w:r>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pPr>
        <w:pStyle w:val="Normal"/>
        <w:spacing w:lineRule="auto" w:line="264" w:before="0" w:after="0"/>
        <w:ind w:firstLine="600"/>
        <w:jc w:val="both"/>
        <w:rPr>
          <w:lang w:val="ru-RU"/>
        </w:rPr>
      </w:pPr>
      <w:r>
        <w:rPr>
          <w:rFonts w:ascii="Times New Roman" w:hAnsi="Times New Roman"/>
          <w:b/>
          <w:color w:val="000000"/>
          <w:sz w:val="28"/>
          <w:lang w:val="ru-RU"/>
        </w:rPr>
        <w:t xml:space="preserve">Задачами </w:t>
      </w:r>
      <w:r>
        <w:rPr>
          <w:rFonts w:ascii="Times New Roman" w:hAnsi="Times New Roman"/>
          <w:color w:val="000000"/>
          <w:sz w:val="28"/>
          <w:lang w:val="ru-RU"/>
        </w:rPr>
        <w:t>изучения истории являются:</w:t>
      </w:r>
    </w:p>
    <w:p>
      <w:pPr>
        <w:pStyle w:val="Normal"/>
        <w:spacing w:lineRule="auto" w:line="264" w:before="0" w:after="0"/>
        <w:ind w:firstLine="600"/>
        <w:jc w:val="both"/>
        <w:rPr>
          <w:lang w:val="ru-RU"/>
        </w:rPr>
      </w:pPr>
      <w:r>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Pr>
          <w:rFonts w:ascii="Times New Roman" w:hAnsi="Times New Roman"/>
          <w:color w:val="000000"/>
          <w:sz w:val="28"/>
          <w:lang w:val="ru-RU"/>
        </w:rPr>
        <w:t xml:space="preserve"> – начала </w:t>
      </w:r>
      <w:r>
        <w:rPr>
          <w:rFonts w:ascii="Times New Roman" w:hAnsi="Times New Roman"/>
          <w:color w:val="000000"/>
          <w:sz w:val="28"/>
        </w:rPr>
        <w:t>XXI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pPr>
        <w:pStyle w:val="Normal"/>
        <w:spacing w:lineRule="auto" w:line="264" w:before="0" w:after="0"/>
        <w:ind w:firstLine="600"/>
        <w:jc w:val="both"/>
        <w:rPr>
          <w:lang w:val="ru-RU"/>
        </w:rPr>
      </w:pPr>
      <w:r>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pPr>
        <w:pStyle w:val="Normal"/>
        <w:spacing w:lineRule="auto" w:line="264" w:before="0" w:after="0"/>
        <w:ind w:firstLine="600"/>
        <w:jc w:val="both"/>
        <w:rPr>
          <w:lang w:val="ru-RU"/>
        </w:rPr>
      </w:pPr>
      <w:r>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pPr>
        <w:pStyle w:val="Normal"/>
        <w:spacing w:lineRule="auto" w:line="264" w:before="0" w:after="0"/>
        <w:ind w:left="120" w:hanging="0"/>
        <w:jc w:val="center"/>
        <w:rPr>
          <w:lang w:val="ru-RU"/>
        </w:rPr>
      </w:pPr>
      <w:bookmarkStart w:id="4" w:name="block-23197491"/>
      <w:bookmarkStart w:id="5" w:name="block-23197496"/>
      <w:bookmarkEnd w:id="4"/>
      <w:bookmarkEnd w:id="5"/>
      <w:r>
        <w:rPr>
          <w:rFonts w:ascii="Times New Roman" w:hAnsi="Times New Roman"/>
          <w:b/>
          <w:color w:val="000000"/>
          <w:sz w:val="28"/>
          <w:lang w:val="ru-RU"/>
        </w:rPr>
        <w:t>СОДЕРЖАНИЕ ОБУЧЕНИЯ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10 КЛАСС</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pPr>
      <w:r>
        <w:rPr>
          <w:rFonts w:ascii="Times New Roman" w:hAnsi="Times New Roman"/>
          <w:b/>
          <w:color w:val="000000"/>
          <w:sz w:val="28"/>
          <w:lang w:val="ru-RU"/>
        </w:rPr>
        <w:t xml:space="preserve">ВСЕОБЩАЯ ИСТОРИЯ. </w:t>
      </w:r>
      <w:r>
        <w:rPr>
          <w:rFonts w:ascii="Times New Roman" w:hAnsi="Times New Roman"/>
          <w:b/>
          <w:color w:val="000000"/>
          <w:sz w:val="28"/>
        </w:rPr>
        <w:t>1914–1945 ГОДЫ</w:t>
      </w:r>
    </w:p>
    <w:p>
      <w:pPr>
        <w:pStyle w:val="Normal"/>
        <w:spacing w:lineRule="auto" w:line="264" w:before="0" w:after="0"/>
        <w:ind w:left="120" w:hanging="0"/>
        <w:jc w:val="both"/>
        <w:rPr/>
      </w:pPr>
      <w:r>
        <w:rPr/>
      </w:r>
    </w:p>
    <w:p>
      <w:pPr>
        <w:pStyle w:val="Normal"/>
        <w:spacing w:lineRule="auto" w:line="264" w:before="0" w:after="0"/>
        <w:ind w:firstLine="600"/>
        <w:jc w:val="both"/>
        <w:rPr>
          <w:lang w:val="ru-RU"/>
        </w:rPr>
      </w:pPr>
      <w:r>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Pr>
          <w:rFonts w:ascii="Times New Roman" w:hAnsi="Times New Roman"/>
          <w:color w:val="000000"/>
          <w:sz w:val="28"/>
          <w:lang w:val="ru-RU"/>
        </w:rPr>
        <w:t xml:space="preserve"> веке.</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Мир накануне и в годы Первой мировой войны</w:t>
      </w:r>
    </w:p>
    <w:p>
      <w:pPr>
        <w:pStyle w:val="Normal"/>
        <w:spacing w:lineRule="auto" w:line="264" w:before="0" w:after="0"/>
        <w:ind w:firstLine="600"/>
        <w:jc w:val="both"/>
        <w:rPr>
          <w:lang w:val="ru-RU"/>
        </w:rPr>
      </w:pPr>
      <w:r>
        <w:rPr>
          <w:rFonts w:ascii="Times New Roman" w:hAnsi="Times New Roman"/>
          <w:i/>
          <w:color w:val="000000"/>
          <w:sz w:val="28"/>
          <w:lang w:val="ru-RU"/>
        </w:rPr>
        <w:t>Мир накануне Первой мировой войны.</w:t>
      </w:r>
      <w:r>
        <w:rPr>
          <w:rFonts w:ascii="Times New Roman" w:hAnsi="Times New Roman"/>
          <w:color w:val="000000"/>
          <w:sz w:val="28"/>
          <w:lang w:val="ru-RU"/>
        </w:rPr>
        <w:t xml:space="preserve"> Мир в начале ХХ в</w:t>
      </w:r>
      <w:r>
        <w:rPr>
          <w:rFonts w:ascii="Times New Roman" w:hAnsi="Times New Roman"/>
          <w:i/>
          <w:color w:val="000000"/>
          <w:sz w:val="28"/>
          <w:lang w:val="ru-RU"/>
        </w:rPr>
        <w:t>.</w:t>
      </w:r>
      <w:r>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pPr>
        <w:pStyle w:val="Normal"/>
        <w:spacing w:lineRule="auto" w:line="264" w:before="0" w:after="0"/>
        <w:ind w:firstLine="600"/>
        <w:jc w:val="both"/>
        <w:rPr>
          <w:lang w:val="ru-RU"/>
        </w:rPr>
      </w:pPr>
      <w:r>
        <w:rPr>
          <w:rFonts w:ascii="Times New Roman" w:hAnsi="Times New Roman"/>
          <w:i/>
          <w:color w:val="000000"/>
          <w:sz w:val="28"/>
          <w:lang w:val="ru-RU"/>
        </w:rPr>
        <w:t xml:space="preserve">Первая мировая война. </w:t>
      </w:r>
      <w:r>
        <w:rPr>
          <w:rFonts w:ascii="Times New Roman" w:hAnsi="Times New Roman"/>
          <w:i/>
          <w:color w:val="000000"/>
          <w:sz w:val="28"/>
        </w:rPr>
        <w:t>1914–1918 гг.</w:t>
      </w:r>
      <w:r>
        <w:rPr>
          <w:rFonts w:ascii="Times New Roman" w:hAnsi="Times New Roman"/>
          <w:color w:val="000000"/>
          <w:sz w:val="28"/>
        </w:rPr>
        <w:t xml:space="preserve"> </w:t>
      </w:r>
      <w:r>
        <w:rPr>
          <w:rFonts w:ascii="Times New Roman" w:hAnsi="Times New Roman"/>
          <w:color w:val="000000"/>
          <w:sz w:val="28"/>
          <w:lang w:val="ru-RU"/>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Мир в 1918–1938 гг.</w:t>
      </w:r>
    </w:p>
    <w:p>
      <w:pPr>
        <w:pStyle w:val="Normal"/>
        <w:spacing w:lineRule="auto" w:line="264" w:before="0" w:after="0"/>
        <w:ind w:firstLine="600"/>
        <w:jc w:val="both"/>
        <w:rPr>
          <w:lang w:val="ru-RU"/>
        </w:rPr>
      </w:pPr>
      <w:r>
        <w:rPr>
          <w:rFonts w:ascii="Times New Roman" w:hAnsi="Times New Roman"/>
          <w:i/>
          <w:color w:val="000000"/>
          <w:sz w:val="28"/>
          <w:lang w:val="ru-RU"/>
        </w:rPr>
        <w:t xml:space="preserve">Распад империй и образование новых национальных государств в Европе. </w:t>
      </w:r>
      <w:r>
        <w:rPr>
          <w:rFonts w:ascii="Times New Roman" w:hAnsi="Times New Roman"/>
          <w:color w:val="000000"/>
          <w:sz w:val="28"/>
          <w:lang w:val="ru-RU"/>
        </w:rPr>
        <w:t xml:space="preserve">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w:t>
      </w:r>
      <w:r>
        <w:rPr>
          <w:rFonts w:ascii="Times New Roman" w:hAnsi="Times New Roman"/>
          <w:color w:val="000000"/>
          <w:sz w:val="28"/>
        </w:rPr>
        <w:t xml:space="preserve">Революционное движение и образование Коммунистического интернационала. </w:t>
      </w:r>
      <w:r>
        <w:rPr>
          <w:rFonts w:ascii="Times New Roman" w:hAnsi="Times New Roman"/>
          <w:color w:val="000000"/>
          <w:sz w:val="28"/>
          <w:lang w:val="ru-RU"/>
        </w:rPr>
        <w:t>Образование Турецкой Республики.</w:t>
      </w:r>
    </w:p>
    <w:p>
      <w:pPr>
        <w:pStyle w:val="Normal"/>
        <w:spacing w:lineRule="auto" w:line="264" w:before="0" w:after="0"/>
        <w:ind w:firstLine="600"/>
        <w:jc w:val="both"/>
        <w:rPr>
          <w:lang w:val="ru-RU"/>
        </w:rPr>
      </w:pPr>
      <w:r>
        <w:rPr>
          <w:rFonts w:ascii="Times New Roman" w:hAnsi="Times New Roman"/>
          <w:i/>
          <w:color w:val="000000"/>
          <w:sz w:val="28"/>
          <w:lang w:val="ru-RU"/>
        </w:rPr>
        <w:t xml:space="preserve">Версальско-Вашингтонская система международных отношений. </w:t>
      </w:r>
      <w:r>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Страны Европы и Северной Америки в 1920-е гг. </w:t>
      </w:r>
      <w:r>
        <w:rPr>
          <w:rFonts w:ascii="Times New Roman" w:hAnsi="Times New Roman"/>
          <w:color w:val="000000"/>
          <w:sz w:val="28"/>
        </w:rPr>
        <w:t xml:space="preserve">Послевоенная стабилизация. </w:t>
      </w:r>
      <w:r>
        <w:rPr>
          <w:rFonts w:ascii="Times New Roman" w:hAnsi="Times New Roman"/>
          <w:color w:val="000000"/>
          <w:sz w:val="28"/>
          <w:lang w:val="ru-RU"/>
        </w:rPr>
        <w:t>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pPr>
        <w:pStyle w:val="Normal"/>
        <w:spacing w:lineRule="auto" w:line="264" w:before="0" w:after="0"/>
        <w:ind w:firstLine="600"/>
        <w:jc w:val="both"/>
        <w:rPr>
          <w:lang w:val="ru-RU"/>
        </w:rPr>
      </w:pPr>
      <w:r>
        <w:rPr>
          <w:rFonts w:ascii="Times New Roman" w:hAnsi="Times New Roman"/>
          <w:color w:val="000000"/>
          <w:sz w:val="28"/>
          <w:lang w:val="ru-RU"/>
        </w:rPr>
        <w:t xml:space="preserve"> </w:t>
      </w:r>
      <w:r>
        <w:rPr>
          <w:rFonts w:ascii="Times New Roman" w:hAnsi="Times New Roman"/>
          <w:color w:val="000000"/>
          <w:sz w:val="28"/>
          <w:lang w:val="ru-RU"/>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w:t>
      </w:r>
      <w:r>
        <w:rPr>
          <w:rFonts w:ascii="Times New Roman" w:hAnsi="Times New Roman"/>
          <w:color w:val="000000"/>
          <w:sz w:val="28"/>
        </w:rPr>
        <w:t xml:space="preserve">«Новый курс» Ф. Рузвельта. Значение реформ. </w:t>
      </w:r>
      <w:r>
        <w:rPr>
          <w:rFonts w:ascii="Times New Roman" w:hAnsi="Times New Roman"/>
          <w:color w:val="000000"/>
          <w:sz w:val="28"/>
          <w:lang w:val="ru-RU"/>
        </w:rPr>
        <w:t xml:space="preserve">Роль государства в экономике стран Европы и Латинской Америки.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Pr>
          <w:rFonts w:ascii="Times New Roman" w:hAnsi="Times New Roman"/>
          <w:color w:val="000000"/>
          <w:sz w:val="28"/>
        </w:rPr>
        <w:t xml:space="preserve">Установление нацистской диктатуры. </w:t>
      </w:r>
      <w:r>
        <w:rPr>
          <w:rFonts w:ascii="Times New Roman" w:hAnsi="Times New Roman"/>
          <w:color w:val="000000"/>
          <w:sz w:val="28"/>
          <w:lang w:val="ru-RU"/>
        </w:rPr>
        <w:t xml:space="preserve">Нацистский режим в Германии. </w:t>
      </w:r>
    </w:p>
    <w:p>
      <w:pPr>
        <w:pStyle w:val="Normal"/>
        <w:spacing w:lineRule="auto" w:line="264" w:before="0" w:after="0"/>
        <w:ind w:firstLine="600"/>
        <w:jc w:val="both"/>
        <w:rPr>
          <w:lang w:val="ru-RU"/>
        </w:rPr>
      </w:pPr>
      <w:r>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Страны Азии, Африки и Латинской Америки в 1918–1930 гг. </w:t>
      </w:r>
      <w:r>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pPr>
        <w:pStyle w:val="Normal"/>
        <w:spacing w:lineRule="auto" w:line="264" w:before="0" w:after="0"/>
        <w:ind w:firstLine="600"/>
        <w:jc w:val="both"/>
        <w:rPr>
          <w:lang w:val="ru-RU"/>
        </w:rPr>
      </w:pPr>
      <w:r>
        <w:rPr>
          <w:rFonts w:ascii="Times New Roman" w:hAnsi="Times New Roman"/>
          <w:i/>
          <w:color w:val="000000"/>
          <w:sz w:val="28"/>
          <w:lang w:val="ru-RU"/>
        </w:rPr>
        <w:t xml:space="preserve">Международные отношения в 1930-е гг. </w:t>
      </w:r>
      <w:r>
        <w:rPr>
          <w:rFonts w:ascii="Times New Roman" w:hAnsi="Times New Roman"/>
          <w:color w:val="000000"/>
          <w:sz w:val="28"/>
          <w:lang w:val="ru-RU"/>
        </w:rPr>
        <w:t xml:space="preserve">Нарастание мировой напряженности в конце 1930-х гг. </w:t>
      </w:r>
      <w:r>
        <w:rPr>
          <w:rFonts w:ascii="Times New Roman" w:hAnsi="Times New Roman"/>
          <w:color w:val="000000"/>
          <w:sz w:val="28"/>
        </w:rPr>
        <w:t xml:space="preserve">Причины Второй мировой войны. </w:t>
      </w:r>
      <w:r>
        <w:rPr>
          <w:rFonts w:ascii="Times New Roman" w:hAnsi="Times New Roman"/>
          <w:color w:val="000000"/>
          <w:sz w:val="28"/>
          <w:lang w:val="ru-RU"/>
        </w:rPr>
        <w:t>Мюнхенский сговор. Англо-франко-советские переговоры лета 1939 года.</w:t>
      </w:r>
    </w:p>
    <w:p>
      <w:pPr>
        <w:pStyle w:val="Normal"/>
        <w:spacing w:lineRule="auto" w:line="264" w:before="0" w:after="0"/>
        <w:ind w:firstLine="600"/>
        <w:jc w:val="both"/>
        <w:rPr>
          <w:lang w:val="ru-RU"/>
        </w:rPr>
      </w:pPr>
      <w:r>
        <w:rPr>
          <w:rFonts w:ascii="Times New Roman" w:hAnsi="Times New Roman"/>
          <w:i/>
          <w:color w:val="000000"/>
          <w:sz w:val="28"/>
          <w:lang w:val="ru-RU"/>
        </w:rPr>
        <w:t xml:space="preserve">Развитие науки и культуры в 1914–1930-х гг. </w:t>
      </w:r>
      <w:r>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Вторая мировая война. 1939–1945 гг.</w:t>
      </w:r>
    </w:p>
    <w:p>
      <w:pPr>
        <w:pStyle w:val="Normal"/>
        <w:spacing w:lineRule="auto" w:line="264" w:before="0" w:after="0"/>
        <w:ind w:firstLine="600"/>
        <w:jc w:val="both"/>
        <w:rPr>
          <w:lang w:val="ru-RU"/>
        </w:rPr>
      </w:pPr>
      <w:r>
        <w:rPr>
          <w:rFonts w:ascii="Times New Roman" w:hAnsi="Times New Roman"/>
          <w:i/>
          <w:color w:val="000000"/>
          <w:sz w:val="28"/>
          <w:lang w:val="ru-RU"/>
        </w:rPr>
        <w:t xml:space="preserve">Начало Второй мировой войны. </w:t>
      </w:r>
      <w:r>
        <w:rPr>
          <w:rFonts w:ascii="Times New Roman" w:hAnsi="Times New Roman"/>
          <w:color w:val="000000"/>
          <w:sz w:val="2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w:t>
      </w:r>
      <w:r>
        <w:rPr>
          <w:rFonts w:ascii="Times New Roman" w:hAnsi="Times New Roman"/>
          <w:color w:val="000000"/>
          <w:sz w:val="28"/>
        </w:rPr>
        <w:t xml:space="preserve">Борьба Китая против японских агрессоров в 1939–1941 гг. </w:t>
      </w:r>
      <w:r>
        <w:rPr>
          <w:rFonts w:ascii="Times New Roman" w:hAnsi="Times New Roman"/>
          <w:color w:val="000000"/>
          <w:sz w:val="28"/>
          <w:lang w:val="ru-RU"/>
        </w:rPr>
        <w:t>Причины побед Германии и ее союзников в начальный период Второй мировой войны.</w:t>
      </w:r>
    </w:p>
    <w:p>
      <w:pPr>
        <w:pStyle w:val="Normal"/>
        <w:spacing w:lineRule="auto" w:line="264" w:before="0" w:after="0"/>
        <w:ind w:firstLine="600"/>
        <w:jc w:val="both"/>
        <w:rPr>
          <w:lang w:val="ru-RU"/>
        </w:rPr>
      </w:pPr>
      <w:r>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pPr>
        <w:pStyle w:val="Normal"/>
        <w:spacing w:lineRule="auto" w:line="264" w:before="0" w:after="0"/>
        <w:ind w:firstLine="600"/>
        <w:jc w:val="both"/>
        <w:rPr>
          <w:lang w:val="ru-RU"/>
        </w:rPr>
      </w:pPr>
      <w:r>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pPr>
        <w:pStyle w:val="Normal"/>
        <w:spacing w:lineRule="auto" w:line="264" w:before="0" w:after="0"/>
        <w:ind w:firstLine="600"/>
        <w:jc w:val="both"/>
        <w:rPr>
          <w:lang w:val="ru-RU"/>
        </w:rPr>
      </w:pPr>
      <w:r>
        <w:rPr>
          <w:rFonts w:ascii="Times New Roman" w:hAnsi="Times New Roman"/>
          <w:i/>
          <w:color w:val="000000"/>
          <w:sz w:val="28"/>
          <w:lang w:val="ru-RU"/>
        </w:rPr>
        <w:t>Коренной перелом, окончание и важнейшие итоги Второй мировой войны.</w:t>
      </w:r>
      <w:r>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pPr>
        <w:pStyle w:val="Normal"/>
        <w:spacing w:lineRule="auto" w:line="264" w:before="0" w:after="0"/>
        <w:ind w:firstLine="600"/>
        <w:jc w:val="both"/>
        <w:rPr>
          <w:lang w:val="ru-RU"/>
        </w:rPr>
      </w:pPr>
      <w:r>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pPr>
        <w:pStyle w:val="Normal"/>
        <w:spacing w:lineRule="auto" w:line="264" w:before="0" w:after="0"/>
        <w:ind w:firstLine="600"/>
        <w:jc w:val="both"/>
        <w:rPr>
          <w:lang w:val="ru-RU"/>
        </w:rPr>
      </w:pPr>
      <w:r>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pPr>
        <w:pStyle w:val="Normal"/>
        <w:spacing w:before="0" w:after="0"/>
        <w:ind w:left="120" w:hanging="0"/>
        <w:rPr>
          <w:lang w:val="ru-RU"/>
        </w:rPr>
      </w:pPr>
      <w:r>
        <w:rPr>
          <w:lang w:val="ru-RU"/>
        </w:rPr>
      </w:r>
      <w:bookmarkStart w:id="6" w:name="_Toc143611212"/>
      <w:bookmarkStart w:id="7" w:name="_Toc143611212"/>
      <w:bookmarkEnd w:id="7"/>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ИСТОРИЯ РОССИИ. 1914–1945 ГОДЫ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Россия в 1914–1922 гг.</w:t>
      </w:r>
    </w:p>
    <w:p>
      <w:pPr>
        <w:pStyle w:val="Normal"/>
        <w:spacing w:lineRule="auto" w:line="264" w:before="0" w:after="0"/>
        <w:ind w:firstLine="600"/>
        <w:jc w:val="both"/>
        <w:rPr>
          <w:lang w:val="ru-RU"/>
        </w:rPr>
      </w:pPr>
      <w:r>
        <w:rPr>
          <w:rFonts w:ascii="Times New Roman" w:hAnsi="Times New Roman"/>
          <w:i/>
          <w:color w:val="000000"/>
          <w:sz w:val="28"/>
          <w:lang w:val="ru-RU"/>
        </w:rPr>
        <w:t>Россия и мир накануне Первой мировой войны.</w:t>
      </w:r>
      <w:r>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pPr>
        <w:pStyle w:val="Normal"/>
        <w:spacing w:lineRule="auto" w:line="264" w:before="0" w:after="0"/>
        <w:ind w:firstLine="600"/>
        <w:jc w:val="both"/>
        <w:rPr>
          <w:lang w:val="ru-RU"/>
        </w:rPr>
      </w:pPr>
      <w:r>
        <w:rPr>
          <w:rFonts w:ascii="Times New Roman" w:hAnsi="Times New Roman"/>
          <w:i/>
          <w:color w:val="000000"/>
          <w:sz w:val="28"/>
          <w:lang w:val="ru-RU"/>
        </w:rPr>
        <w:t>Россия в Первой мировой войне.</w:t>
      </w:r>
      <w:r>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pPr>
        <w:pStyle w:val="Normal"/>
        <w:spacing w:lineRule="auto" w:line="264" w:before="0" w:after="0"/>
        <w:ind w:firstLine="600"/>
        <w:jc w:val="both"/>
        <w:rPr>
          <w:lang w:val="ru-RU"/>
        </w:rPr>
      </w:pPr>
      <w:r>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pPr>
        <w:pStyle w:val="Normal"/>
        <w:spacing w:lineRule="auto" w:line="264" w:before="0" w:after="0"/>
        <w:ind w:firstLine="600"/>
        <w:jc w:val="both"/>
        <w:rPr>
          <w:lang w:val="ru-RU"/>
        </w:rPr>
      </w:pPr>
      <w:r>
        <w:rPr>
          <w:rFonts w:ascii="Times New Roman" w:hAnsi="Times New Roman"/>
          <w:i/>
          <w:color w:val="000000"/>
          <w:sz w:val="28"/>
          <w:lang w:val="ru-RU"/>
        </w:rPr>
        <w:t>Российская революция. Февраль 1917 г.</w:t>
      </w:r>
      <w:r>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pPr>
        <w:pStyle w:val="Normal"/>
        <w:spacing w:lineRule="auto" w:line="264" w:before="0" w:after="0"/>
        <w:ind w:firstLine="600"/>
        <w:jc w:val="both"/>
        <w:rPr>
          <w:lang w:val="ru-RU"/>
        </w:rPr>
      </w:pPr>
      <w:r>
        <w:rPr>
          <w:rFonts w:ascii="Times New Roman" w:hAnsi="Times New Roman"/>
          <w:i/>
          <w:color w:val="000000"/>
          <w:sz w:val="28"/>
          <w:lang w:val="ru-RU"/>
        </w:rPr>
        <w:t>Российская революция. Октябрь 1917 г.</w:t>
      </w:r>
      <w:r>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pPr>
        <w:pStyle w:val="Normal"/>
        <w:spacing w:lineRule="auto" w:line="264" w:before="0" w:after="0"/>
        <w:ind w:firstLine="600"/>
        <w:jc w:val="both"/>
        <w:rPr>
          <w:lang w:val="ru-RU"/>
        </w:rPr>
      </w:pPr>
      <w:r>
        <w:rPr>
          <w:rFonts w:ascii="Times New Roman" w:hAnsi="Times New Roman"/>
          <w:i/>
          <w:color w:val="000000"/>
          <w:sz w:val="28"/>
          <w:lang w:val="ru-RU"/>
        </w:rPr>
        <w:t>Первые революционные преобразования большевиков.</w:t>
      </w:r>
      <w:r>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pPr>
        <w:pStyle w:val="Normal"/>
        <w:spacing w:lineRule="auto" w:line="264" w:before="0" w:after="0"/>
        <w:ind w:firstLine="600"/>
        <w:jc w:val="both"/>
        <w:rPr>
          <w:lang w:val="ru-RU"/>
        </w:rPr>
      </w:pPr>
      <w:r>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pPr>
        <w:pStyle w:val="Normal"/>
        <w:spacing w:lineRule="auto" w:line="264" w:before="0" w:after="0"/>
        <w:ind w:firstLine="600"/>
        <w:jc w:val="both"/>
        <w:rPr>
          <w:lang w:val="ru-RU"/>
        </w:rPr>
      </w:pPr>
      <w:r>
        <w:rPr>
          <w:rFonts w:ascii="Times New Roman" w:hAnsi="Times New Roman"/>
          <w:i/>
          <w:color w:val="000000"/>
          <w:sz w:val="28"/>
          <w:lang w:val="ru-RU"/>
        </w:rPr>
        <w:t>Гражданская война.</w:t>
      </w:r>
      <w:r>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pPr>
        <w:pStyle w:val="Normal"/>
        <w:spacing w:lineRule="auto" w:line="264" w:before="0" w:after="0"/>
        <w:ind w:firstLine="600"/>
        <w:jc w:val="both"/>
        <w:rPr>
          <w:lang w:val="ru-RU"/>
        </w:rPr>
      </w:pPr>
      <w:r>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pPr>
        <w:pStyle w:val="Normal"/>
        <w:spacing w:lineRule="auto" w:line="264" w:before="0" w:after="0"/>
        <w:ind w:firstLine="600"/>
        <w:jc w:val="both"/>
        <w:rPr>
          <w:lang w:val="ru-RU"/>
        </w:rPr>
      </w:pPr>
      <w:r>
        <w:rPr>
          <w:rFonts w:ascii="Times New Roman" w:hAnsi="Times New Roman"/>
          <w:i/>
          <w:color w:val="000000"/>
          <w:sz w:val="28"/>
          <w:lang w:val="ru-RU"/>
        </w:rPr>
        <w:t xml:space="preserve">Революция и Гражданская война на национальных окраинах. </w:t>
      </w:r>
      <w:r>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pPr>
        <w:pStyle w:val="Normal"/>
        <w:spacing w:lineRule="auto" w:line="264" w:before="0" w:after="0"/>
        <w:ind w:firstLine="600"/>
        <w:jc w:val="both"/>
        <w:rPr>
          <w:lang w:val="ru-RU"/>
        </w:rPr>
      </w:pPr>
      <w:r>
        <w:rPr>
          <w:rFonts w:ascii="Times New Roman" w:hAnsi="Times New Roman"/>
          <w:i/>
          <w:color w:val="000000"/>
          <w:sz w:val="28"/>
          <w:lang w:val="ru-RU"/>
        </w:rPr>
        <w:t xml:space="preserve">Идеология и культура в годы Гражданской войны. </w:t>
      </w:r>
      <w:r>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pPr>
        <w:pStyle w:val="Normal"/>
        <w:spacing w:lineRule="auto" w:line="264" w:before="0" w:after="0"/>
        <w:ind w:firstLine="600"/>
        <w:jc w:val="both"/>
        <w:rPr>
          <w:lang w:val="ru-RU"/>
        </w:rPr>
      </w:pPr>
      <w:r>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pPr>
        <w:pStyle w:val="Normal"/>
        <w:spacing w:lineRule="auto" w:line="264" w:before="0" w:after="0"/>
        <w:ind w:firstLine="600"/>
        <w:jc w:val="both"/>
        <w:rPr>
          <w:lang w:val="ru-RU"/>
        </w:rPr>
      </w:pPr>
      <w:r>
        <w:rPr>
          <w:rFonts w:ascii="Times New Roman" w:hAnsi="Times New Roman"/>
          <w:color w:val="000000"/>
          <w:sz w:val="28"/>
          <w:lang w:val="ru-RU"/>
        </w:rPr>
        <w:t>Наш край в 1914–1922 гг.</w:t>
      </w:r>
    </w:p>
    <w:p>
      <w:pPr>
        <w:pStyle w:val="Normal"/>
        <w:spacing w:lineRule="auto" w:line="264" w:before="0" w:after="0"/>
        <w:ind w:firstLine="600"/>
        <w:jc w:val="both"/>
        <w:rPr>
          <w:lang w:val="ru-RU"/>
        </w:rPr>
      </w:pPr>
      <w:r>
        <w:rPr>
          <w:rFonts w:ascii="Times New Roman" w:hAnsi="Times New Roman"/>
          <w:b/>
          <w:color w:val="000000"/>
          <w:sz w:val="28"/>
          <w:lang w:val="ru-RU"/>
        </w:rPr>
        <w:t>Советский Союз в 1920–1930-е гг.</w:t>
      </w:r>
    </w:p>
    <w:p>
      <w:pPr>
        <w:pStyle w:val="Normal"/>
        <w:spacing w:lineRule="auto" w:line="264" w:before="0" w:after="0"/>
        <w:ind w:firstLine="600"/>
        <w:jc w:val="both"/>
        <w:rPr>
          <w:lang w:val="ru-RU"/>
        </w:rPr>
      </w:pPr>
      <w:r>
        <w:rPr>
          <w:rFonts w:ascii="Times New Roman" w:hAnsi="Times New Roman"/>
          <w:i/>
          <w:color w:val="000000"/>
          <w:sz w:val="28"/>
          <w:lang w:val="ru-RU"/>
        </w:rPr>
        <w:t>СССР в 20-е годы.</w:t>
      </w:r>
      <w:r>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pPr>
        <w:pStyle w:val="Normal"/>
        <w:spacing w:lineRule="auto" w:line="264" w:before="0" w:after="0"/>
        <w:ind w:firstLine="600"/>
        <w:jc w:val="both"/>
        <w:rPr>
          <w:lang w:val="ru-RU"/>
        </w:rPr>
      </w:pPr>
      <w:r>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pPr>
        <w:pStyle w:val="Normal"/>
        <w:spacing w:lineRule="auto" w:line="264" w:before="0" w:after="0"/>
        <w:ind w:firstLine="600"/>
        <w:jc w:val="both"/>
        <w:rPr>
          <w:lang w:val="ru-RU"/>
        </w:rPr>
      </w:pPr>
      <w:r>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pPr>
        <w:pStyle w:val="Normal"/>
        <w:spacing w:lineRule="auto" w:line="264" w:before="0" w:after="0"/>
        <w:ind w:firstLine="600"/>
        <w:jc w:val="both"/>
        <w:rPr>
          <w:lang w:val="ru-RU"/>
        </w:rPr>
      </w:pPr>
      <w:r>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pPr>
        <w:pStyle w:val="Normal"/>
        <w:spacing w:lineRule="auto" w:line="264" w:before="0" w:after="0"/>
        <w:ind w:firstLine="600"/>
        <w:jc w:val="both"/>
        <w:rPr>
          <w:lang w:val="ru-RU"/>
        </w:rPr>
      </w:pPr>
      <w:r>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i/>
          <w:color w:val="000000"/>
          <w:sz w:val="28"/>
          <w:lang w:val="ru-RU"/>
        </w:rPr>
        <w:t xml:space="preserve"> </w:t>
      </w:r>
    </w:p>
    <w:p>
      <w:pPr>
        <w:pStyle w:val="Normal"/>
        <w:spacing w:lineRule="auto" w:line="264" w:before="0" w:after="0"/>
        <w:ind w:firstLine="600"/>
        <w:jc w:val="both"/>
        <w:rPr>
          <w:lang w:val="ru-RU"/>
        </w:rPr>
      </w:pPr>
      <w:r>
        <w:rPr>
          <w:rFonts w:ascii="Times New Roman" w:hAnsi="Times New Roman"/>
          <w:i/>
          <w:color w:val="000000"/>
          <w:sz w:val="28"/>
          <w:lang w:val="ru-RU"/>
        </w:rPr>
        <w:t xml:space="preserve">«Великий перелом». Индустриализация. </w:t>
      </w:r>
      <w:r>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pPr>
        <w:pStyle w:val="Normal"/>
        <w:spacing w:lineRule="auto" w:line="264" w:before="0" w:after="0"/>
        <w:ind w:firstLine="600"/>
        <w:jc w:val="both"/>
        <w:rPr>
          <w:lang w:val="ru-RU"/>
        </w:rPr>
      </w:pPr>
      <w:r>
        <w:rPr>
          <w:rFonts w:ascii="Times New Roman" w:hAnsi="Times New Roman"/>
          <w:i/>
          <w:color w:val="000000"/>
          <w:sz w:val="28"/>
          <w:lang w:val="ru-RU"/>
        </w:rPr>
        <w:t xml:space="preserve">Коллективизация сельского хозяйства. </w:t>
      </w:r>
      <w:r>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СССР в 30-е годы. </w:t>
      </w:r>
      <w:r>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pPr>
        <w:pStyle w:val="Normal"/>
        <w:spacing w:lineRule="auto" w:line="264" w:before="0" w:after="0"/>
        <w:ind w:firstLine="600"/>
        <w:jc w:val="both"/>
        <w:rPr>
          <w:lang w:val="ru-RU"/>
        </w:rPr>
      </w:pPr>
      <w:r>
        <w:rPr>
          <w:rFonts w:ascii="Times New Roman" w:hAnsi="Times New Roman"/>
          <w:color w:val="000000"/>
          <w:sz w:val="28"/>
          <w:lang w:val="ru-RU"/>
        </w:rPr>
        <w:t xml:space="preserve">Культурное пространство советского общества в 1930-е гг. Формирование «нового человека». Власть и церковь. Культурная революция.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pPr>
        <w:pStyle w:val="Normal"/>
        <w:spacing w:lineRule="auto" w:line="264" w:before="0" w:after="0"/>
        <w:ind w:firstLine="600"/>
        <w:jc w:val="both"/>
        <w:rPr>
          <w:lang w:val="ru-RU"/>
        </w:rPr>
      </w:pPr>
      <w:r>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pPr>
        <w:pStyle w:val="Normal"/>
        <w:spacing w:lineRule="auto" w:line="264" w:before="0" w:after="0"/>
        <w:ind w:firstLine="600"/>
        <w:jc w:val="both"/>
        <w:rPr>
          <w:lang w:val="ru-RU"/>
        </w:rPr>
      </w:pPr>
      <w:r>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pPr>
        <w:pStyle w:val="Normal"/>
        <w:spacing w:lineRule="auto" w:line="264" w:before="0" w:after="0"/>
        <w:ind w:firstLine="600"/>
        <w:jc w:val="both"/>
        <w:rPr>
          <w:lang w:val="ru-RU"/>
        </w:rPr>
      </w:pPr>
      <w:r>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pPr>
        <w:pStyle w:val="Normal"/>
        <w:spacing w:lineRule="auto" w:line="264" w:before="0" w:after="0"/>
        <w:ind w:firstLine="600"/>
        <w:jc w:val="both"/>
        <w:rPr>
          <w:lang w:val="ru-RU"/>
        </w:rPr>
      </w:pPr>
      <w:r>
        <w:rPr>
          <w:rFonts w:ascii="Times New Roman" w:hAnsi="Times New Roman"/>
          <w:color w:val="000000"/>
          <w:sz w:val="28"/>
          <w:lang w:val="ru-RU"/>
        </w:rPr>
        <w:t>Повторение и обобщение по разделу «Советский Союз в 1920–1930-е гг.».</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Великая Отечественная война. 1941–1945 гг.</w:t>
      </w:r>
    </w:p>
    <w:p>
      <w:pPr>
        <w:pStyle w:val="Normal"/>
        <w:spacing w:lineRule="auto" w:line="264" w:before="0" w:after="0"/>
        <w:ind w:firstLine="600"/>
        <w:jc w:val="both"/>
        <w:rPr>
          <w:lang w:val="ru-RU"/>
        </w:rPr>
      </w:pPr>
      <w:r>
        <w:rPr>
          <w:rFonts w:ascii="Times New Roman" w:hAnsi="Times New Roman"/>
          <w:i/>
          <w:color w:val="000000"/>
          <w:sz w:val="28"/>
          <w:lang w:val="ru-RU"/>
        </w:rPr>
        <w:t xml:space="preserve">Первый период войны. </w:t>
      </w:r>
      <w:r>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pPr>
        <w:pStyle w:val="Normal"/>
        <w:spacing w:lineRule="auto" w:line="264" w:before="0" w:after="0"/>
        <w:ind w:firstLine="600"/>
        <w:jc w:val="both"/>
        <w:rPr>
          <w:lang w:val="ru-RU"/>
        </w:rPr>
      </w:pPr>
      <w:r>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pPr>
        <w:pStyle w:val="Normal"/>
        <w:spacing w:lineRule="auto" w:line="264" w:before="0" w:after="0"/>
        <w:ind w:firstLine="600"/>
        <w:jc w:val="both"/>
        <w:rPr>
          <w:lang w:val="ru-RU"/>
        </w:rPr>
      </w:pPr>
      <w:r>
        <w:rPr>
          <w:rFonts w:ascii="Times New Roman" w:hAnsi="Times New Roman"/>
          <w:i/>
          <w:color w:val="000000"/>
          <w:sz w:val="28"/>
          <w:lang w:val="ru-RU"/>
        </w:rPr>
        <w:t xml:space="preserve">Коренной перелом в ходе войны. </w:t>
      </w:r>
      <w:r>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pPr>
        <w:pStyle w:val="Normal"/>
        <w:spacing w:lineRule="auto" w:line="264" w:before="0" w:after="0"/>
        <w:ind w:firstLine="600"/>
        <w:jc w:val="both"/>
        <w:rPr>
          <w:lang w:val="ru-RU"/>
        </w:rPr>
      </w:pPr>
      <w:r>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pPr>
        <w:pStyle w:val="Normal"/>
        <w:spacing w:lineRule="auto" w:line="264" w:before="0" w:after="0"/>
        <w:ind w:firstLine="600"/>
        <w:jc w:val="both"/>
        <w:rPr>
          <w:lang w:val="ru-RU"/>
        </w:rPr>
      </w:pPr>
      <w:r>
        <w:rPr>
          <w:rFonts w:ascii="Times New Roman" w:hAnsi="Times New Roman"/>
          <w:i/>
          <w:color w:val="000000"/>
          <w:sz w:val="28"/>
          <w:lang w:val="ru-RU"/>
        </w:rPr>
        <w:t xml:space="preserve">«Десять сталинских ударов» и изгнание врага с территории СССР. </w:t>
      </w:r>
      <w:r>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pPr>
        <w:pStyle w:val="Normal"/>
        <w:spacing w:lineRule="auto" w:line="264" w:before="0" w:after="0"/>
        <w:ind w:firstLine="600"/>
        <w:jc w:val="both"/>
        <w:rPr>
          <w:lang w:val="ru-RU"/>
        </w:rPr>
      </w:pPr>
      <w:r>
        <w:rPr>
          <w:rFonts w:ascii="Times New Roman" w:hAnsi="Times New Roman"/>
          <w:i/>
          <w:color w:val="000000"/>
          <w:sz w:val="28"/>
          <w:lang w:val="ru-RU"/>
        </w:rPr>
        <w:t xml:space="preserve">Наука и культура в годы войны. </w:t>
      </w:r>
      <w:r>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pPr>
        <w:pStyle w:val="Normal"/>
        <w:spacing w:lineRule="auto" w:line="264" w:before="0" w:after="0"/>
        <w:ind w:firstLine="600"/>
        <w:jc w:val="both"/>
        <w:rPr>
          <w:lang w:val="ru-RU"/>
        </w:rPr>
      </w:pPr>
      <w:r>
        <w:rPr>
          <w:rFonts w:ascii="Times New Roman" w:hAnsi="Times New Roman"/>
          <w:i/>
          <w:color w:val="000000"/>
          <w:sz w:val="28"/>
          <w:lang w:val="ru-RU"/>
        </w:rPr>
        <w:t xml:space="preserve">Окончание Второй мировой войны. </w:t>
      </w:r>
      <w:r>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Наш край в 1941–1945 гг. </w:t>
      </w:r>
    </w:p>
    <w:p>
      <w:pPr>
        <w:pStyle w:val="Normal"/>
        <w:spacing w:lineRule="auto" w:line="264" w:before="0" w:after="0"/>
        <w:ind w:firstLine="600"/>
        <w:jc w:val="both"/>
        <w:rPr>
          <w:lang w:val="ru-RU"/>
        </w:rPr>
      </w:pPr>
      <w:r>
        <w:rPr>
          <w:rFonts w:ascii="Times New Roman" w:hAnsi="Times New Roman"/>
          <w:color w:val="000000"/>
          <w:sz w:val="28"/>
          <w:lang w:val="ru-RU"/>
        </w:rPr>
        <w:t>Повторение и обобщение по теме «Великая Отечественная война 1941–1945 гг.».</w:t>
      </w:r>
    </w:p>
    <w:p>
      <w:pPr>
        <w:pStyle w:val="Normal"/>
        <w:spacing w:before="0" w:after="0"/>
        <w:ind w:left="120" w:hanging="0"/>
        <w:rPr>
          <w:lang w:val="ru-RU"/>
        </w:rPr>
      </w:pPr>
      <w:r>
        <w:rPr>
          <w:lang w:val="ru-RU"/>
        </w:rPr>
      </w:r>
      <w:bookmarkStart w:id="8" w:name="_Toc143611213"/>
      <w:bookmarkStart w:id="9" w:name="_Toc143611213"/>
      <w:bookmarkEnd w:id="9"/>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11 КЛАСС</w:t>
      </w:r>
    </w:p>
    <w:p>
      <w:pPr>
        <w:pStyle w:val="Normal"/>
        <w:spacing w:before="0" w:after="0"/>
        <w:ind w:left="120" w:hanging="0"/>
        <w:rPr>
          <w:lang w:val="ru-RU"/>
        </w:rPr>
      </w:pPr>
      <w:r>
        <w:rPr>
          <w:lang w:val="ru-RU"/>
        </w:rPr>
      </w:r>
      <w:bookmarkStart w:id="10" w:name="_Toc143611214"/>
      <w:bookmarkStart w:id="11" w:name="_Toc143611214"/>
      <w:bookmarkEnd w:id="11"/>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Pr>
          <w:rFonts w:ascii="Times New Roman" w:hAnsi="Times New Roman"/>
          <w:b/>
          <w:color w:val="000000"/>
          <w:sz w:val="28"/>
          <w:lang w:val="ru-RU"/>
        </w:rPr>
        <w:t xml:space="preserve"> ВЕКА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Pr>
          <w:rFonts w:ascii="Times New Roman" w:hAnsi="Times New Roman"/>
          <w:color w:val="000000"/>
          <w:sz w:val="28"/>
          <w:lang w:val="ru-RU"/>
        </w:rPr>
        <w:t xml:space="preserve"> – начале </w:t>
      </w:r>
      <w:r>
        <w:rPr>
          <w:rFonts w:ascii="Times New Roman" w:hAnsi="Times New Roman"/>
          <w:color w:val="000000"/>
          <w:sz w:val="28"/>
        </w:rPr>
        <w:t>XXI</w:t>
      </w:r>
      <w:r>
        <w:rPr>
          <w:rFonts w:ascii="Times New Roman" w:hAnsi="Times New Roman"/>
          <w:color w:val="000000"/>
          <w:sz w:val="28"/>
          <w:lang w:val="ru-RU"/>
        </w:rPr>
        <w:t xml:space="preserve"> в. Интересы СССР, США, Великобритании и Франции в Европе и мире после войны.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Pr>
          <w:rFonts w:ascii="Times New Roman" w:hAnsi="Times New Roman"/>
          <w:b/>
          <w:color w:val="000000"/>
          <w:sz w:val="28"/>
          <w:lang w:val="ru-RU"/>
        </w:rPr>
        <w:t xml:space="preserve"> – начале </w:t>
      </w:r>
      <w:r>
        <w:rPr>
          <w:rFonts w:ascii="Times New Roman" w:hAnsi="Times New Roman"/>
          <w:b/>
          <w:color w:val="000000"/>
          <w:sz w:val="28"/>
        </w:rPr>
        <w:t>XXI</w:t>
      </w:r>
      <w:r>
        <w:rPr>
          <w:rFonts w:ascii="Times New Roman" w:hAnsi="Times New Roman"/>
          <w:b/>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Pr>
          <w:rFonts w:ascii="Times New Roman" w:hAnsi="Times New Roman"/>
          <w:i/>
          <w:color w:val="000000"/>
          <w:sz w:val="28"/>
          <w:lang w:val="ru-RU"/>
        </w:rPr>
        <w:t xml:space="preserve"> в.</w:t>
      </w:r>
      <w:r>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pPr>
        <w:pStyle w:val="Normal"/>
        <w:spacing w:lineRule="auto" w:line="264" w:before="0" w:after="0"/>
        <w:ind w:firstLine="600"/>
        <w:jc w:val="both"/>
        <w:rPr>
          <w:lang w:val="ru-RU"/>
        </w:rPr>
      </w:pPr>
      <w:r>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Pr>
          <w:rFonts w:ascii="Times New Roman" w:hAnsi="Times New Roman"/>
          <w:color w:val="000000"/>
          <w:sz w:val="28"/>
          <w:lang w:val="ru-RU"/>
        </w:rPr>
        <w:t xml:space="preserve"> века. Создание Европейского союза.</w:t>
      </w:r>
    </w:p>
    <w:p>
      <w:pPr>
        <w:pStyle w:val="Normal"/>
        <w:spacing w:lineRule="auto" w:line="264" w:before="0" w:after="0"/>
        <w:ind w:firstLine="600"/>
        <w:jc w:val="both"/>
        <w:rPr>
          <w:lang w:val="ru-RU"/>
        </w:rPr>
      </w:pPr>
      <w:r>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Pr>
          <w:rFonts w:ascii="Times New Roman" w:hAnsi="Times New Roman"/>
          <w:b/>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pPr>
        <w:pStyle w:val="Normal"/>
        <w:spacing w:lineRule="auto" w:line="264" w:before="0" w:after="0"/>
        <w:ind w:firstLine="600"/>
        <w:jc w:val="both"/>
        <w:rPr>
          <w:lang w:val="ru-RU"/>
        </w:rPr>
      </w:pPr>
      <w:r>
        <w:rPr>
          <w:rFonts w:ascii="Times New Roman" w:hAnsi="Times New Roman"/>
          <w:color w:val="000000"/>
          <w:sz w:val="2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w:t>
      </w:r>
    </w:p>
    <w:p>
      <w:pPr>
        <w:pStyle w:val="Normal"/>
        <w:spacing w:lineRule="auto" w:line="264" w:before="0" w:after="0"/>
        <w:ind w:firstLine="600"/>
        <w:jc w:val="both"/>
        <w:rPr>
          <w:lang w:val="ru-RU"/>
        </w:rPr>
      </w:pPr>
      <w:r>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pPr>
        <w:pStyle w:val="Normal"/>
        <w:spacing w:lineRule="auto" w:line="264" w:before="0" w:after="0"/>
        <w:ind w:firstLine="600"/>
        <w:jc w:val="both"/>
        <w:rPr>
          <w:lang w:val="ru-RU"/>
        </w:rPr>
      </w:pPr>
      <w:r>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 </w:t>
      </w:r>
      <w:r>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pPr>
        <w:pStyle w:val="Normal"/>
        <w:spacing w:lineRule="auto" w:line="264" w:before="0" w:after="0"/>
        <w:ind w:firstLine="600"/>
        <w:jc w:val="both"/>
        <w:rPr>
          <w:lang w:val="ru-RU"/>
        </w:rPr>
      </w:pPr>
      <w:r>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Pr>
          <w:rFonts w:ascii="Times New Roman" w:hAnsi="Times New Roman"/>
          <w:b/>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i/>
          <w:color w:val="000000"/>
          <w:sz w:val="28"/>
          <w:lang w:val="ru-RU"/>
        </w:rPr>
        <w:t>Международные отношения в конце 1940-х – конце 1980-х гг.</w:t>
      </w:r>
      <w:r>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pPr>
        <w:pStyle w:val="Normal"/>
        <w:spacing w:lineRule="auto" w:line="264" w:before="0" w:after="0"/>
        <w:ind w:firstLine="600"/>
        <w:jc w:val="both"/>
        <w:rPr>
          <w:lang w:val="ru-RU"/>
        </w:rPr>
      </w:pPr>
      <w:r>
        <w:rPr>
          <w:rFonts w:ascii="Times New Roman" w:hAnsi="Times New Roman"/>
          <w:i/>
          <w:color w:val="000000"/>
          <w:sz w:val="28"/>
          <w:lang w:val="ru-RU"/>
        </w:rPr>
        <w:t xml:space="preserve">Международные отношения в 1990-е – 2023 г. </w:t>
      </w:r>
      <w:r>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Pr>
          <w:rFonts w:ascii="Times New Roman" w:hAnsi="Times New Roman"/>
          <w:b/>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Pr>
          <w:rFonts w:ascii="Times New Roman" w:hAnsi="Times New Roman"/>
          <w:i/>
          <w:color w:val="000000"/>
          <w:sz w:val="28"/>
          <w:lang w:val="ru-RU"/>
        </w:rPr>
        <w:t xml:space="preserve"> в. </w:t>
      </w:r>
      <w:r>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pPr>
        <w:pStyle w:val="Normal"/>
        <w:spacing w:before="0" w:after="0"/>
        <w:ind w:left="120" w:hanging="0"/>
        <w:rPr>
          <w:lang w:val="ru-RU"/>
        </w:rPr>
      </w:pPr>
      <w:r>
        <w:rPr>
          <w:lang w:val="ru-RU"/>
        </w:rPr>
      </w:r>
      <w:bookmarkStart w:id="12" w:name="_Toc143611215"/>
      <w:bookmarkStart w:id="13" w:name="_Toc143611215"/>
      <w:bookmarkEnd w:id="13"/>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Pr>
          <w:rFonts w:ascii="Times New Roman" w:hAnsi="Times New Roman"/>
          <w:b/>
          <w:color w:val="000000"/>
          <w:sz w:val="28"/>
          <w:lang w:val="ru-RU"/>
        </w:rPr>
        <w:t xml:space="preserve"> ВЕКА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СССР в 1945–1991 гг.</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СССР в послевоенные годы. </w:t>
      </w:r>
      <w:r>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pPr>
        <w:pStyle w:val="Normal"/>
        <w:spacing w:lineRule="auto" w:line="264" w:before="0" w:after="0"/>
        <w:ind w:firstLine="600"/>
        <w:jc w:val="both"/>
        <w:rPr>
          <w:lang w:val="ru-RU"/>
        </w:rPr>
      </w:pPr>
      <w:r>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СССР в 1953–1964 гг. </w:t>
      </w:r>
      <w:r>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pPr>
        <w:pStyle w:val="Normal"/>
        <w:spacing w:lineRule="auto" w:line="264" w:before="0" w:after="0"/>
        <w:ind w:firstLine="600"/>
        <w:jc w:val="both"/>
        <w:rPr>
          <w:lang w:val="ru-RU"/>
        </w:rPr>
      </w:pPr>
      <w:r>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pPr>
        <w:pStyle w:val="Normal"/>
        <w:spacing w:lineRule="auto" w:line="264" w:before="0" w:after="0"/>
        <w:ind w:firstLine="600"/>
        <w:jc w:val="both"/>
        <w:rPr>
          <w:lang w:val="ru-RU"/>
        </w:rPr>
      </w:pPr>
      <w:r>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СССР в 1964–1985 гг. </w:t>
      </w:r>
      <w:r>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Повседневная жизнь советского общества в 1964–1985 гг. Общественные настроения.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pPr>
        <w:pStyle w:val="Normal"/>
        <w:spacing w:lineRule="auto" w:line="264" w:before="0" w:after="0"/>
        <w:ind w:firstLine="600"/>
        <w:jc w:val="both"/>
        <w:rPr>
          <w:lang w:val="ru-RU"/>
        </w:rPr>
      </w:pPr>
      <w:r>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pPr>
        <w:pStyle w:val="Normal"/>
        <w:spacing w:lineRule="auto" w:line="264" w:before="0" w:after="0"/>
        <w:ind w:firstLine="600"/>
        <w:jc w:val="both"/>
        <w:rPr>
          <w:lang w:val="ru-RU"/>
        </w:rPr>
      </w:pPr>
      <w:r>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СССР в 1985–1991 гг. </w:t>
      </w:r>
      <w:r>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pPr>
        <w:pStyle w:val="Normal"/>
        <w:spacing w:lineRule="auto" w:line="264" w:before="0" w:after="0"/>
        <w:ind w:firstLine="600"/>
        <w:jc w:val="both"/>
        <w:rPr>
          <w:lang w:val="ru-RU"/>
        </w:rPr>
      </w:pPr>
      <w:r>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pPr>
        <w:pStyle w:val="Normal"/>
        <w:spacing w:lineRule="auto" w:line="264" w:before="0" w:after="0"/>
        <w:ind w:firstLine="600"/>
        <w:jc w:val="both"/>
        <w:rPr>
          <w:lang w:val="ru-RU"/>
        </w:rPr>
      </w:pPr>
      <w:r>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Российская Федерация в 1992 – начале 2020-х гг.</w:t>
      </w:r>
    </w:p>
    <w:p>
      <w:pPr>
        <w:pStyle w:val="Normal"/>
        <w:spacing w:lineRule="auto" w:line="264" w:before="0" w:after="0"/>
        <w:ind w:firstLine="600"/>
        <w:jc w:val="both"/>
        <w:rPr>
          <w:lang w:val="ru-RU"/>
        </w:rPr>
      </w:pPr>
      <w:r>
        <w:rPr>
          <w:rFonts w:ascii="Times New Roman" w:hAnsi="Times New Roman"/>
          <w:i/>
          <w:color w:val="000000"/>
          <w:sz w:val="28"/>
          <w:lang w:val="ru-RU"/>
        </w:rPr>
        <w:t xml:space="preserve">Российская Федерация в 1990-е гг. </w:t>
      </w:r>
      <w:r>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pPr>
        <w:pStyle w:val="Normal"/>
        <w:spacing w:lineRule="auto" w:line="264" w:before="0" w:after="0"/>
        <w:ind w:firstLine="600"/>
        <w:jc w:val="both"/>
        <w:rPr>
          <w:lang w:val="ru-RU"/>
        </w:rPr>
      </w:pPr>
      <w:r>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pPr>
        <w:pStyle w:val="Normal"/>
        <w:spacing w:lineRule="auto" w:line="264" w:before="0" w:after="0"/>
        <w:ind w:firstLine="600"/>
        <w:jc w:val="both"/>
        <w:rPr>
          <w:lang w:val="ru-RU"/>
        </w:rPr>
      </w:pPr>
      <w:r>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pPr>
        <w:pStyle w:val="Normal"/>
        <w:spacing w:lineRule="auto" w:line="264" w:before="0" w:after="0"/>
        <w:ind w:firstLine="600"/>
        <w:jc w:val="both"/>
        <w:rPr>
          <w:lang w:val="ru-RU"/>
        </w:rPr>
      </w:pPr>
      <w:r>
        <w:rPr>
          <w:rFonts w:ascii="Times New Roman" w:hAnsi="Times New Roman"/>
          <w:i/>
          <w:color w:val="000000"/>
          <w:sz w:val="28"/>
          <w:lang w:val="ru-RU"/>
        </w:rPr>
        <w:t>Россия в ХХ</w:t>
      </w:r>
      <w:r>
        <w:rPr>
          <w:rFonts w:ascii="Times New Roman" w:hAnsi="Times New Roman"/>
          <w:i/>
          <w:color w:val="000000"/>
          <w:sz w:val="28"/>
        </w:rPr>
        <w:t>I</w:t>
      </w:r>
      <w:r>
        <w:rPr>
          <w:rFonts w:ascii="Times New Roman" w:hAnsi="Times New Roman"/>
          <w:i/>
          <w:color w:val="000000"/>
          <w:sz w:val="28"/>
          <w:lang w:val="ru-RU"/>
        </w:rPr>
        <w:t xml:space="preserve"> веке.</w:t>
      </w:r>
      <w:r>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pPr>
        <w:pStyle w:val="Normal"/>
        <w:spacing w:lineRule="auto" w:line="264" w:before="0" w:after="0"/>
        <w:ind w:firstLine="600"/>
        <w:jc w:val="both"/>
        <w:rPr>
          <w:lang w:val="ru-RU"/>
        </w:rPr>
      </w:pPr>
      <w:r>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pPr>
        <w:pStyle w:val="Normal"/>
        <w:spacing w:lineRule="auto" w:line="264" w:before="0" w:after="0"/>
        <w:ind w:firstLine="600"/>
        <w:jc w:val="both"/>
        <w:rPr>
          <w:lang w:val="ru-RU"/>
        </w:rPr>
      </w:pPr>
      <w:r>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pPr>
        <w:pStyle w:val="Normal"/>
        <w:spacing w:lineRule="auto" w:line="264" w:before="0" w:after="0"/>
        <w:ind w:firstLine="600"/>
        <w:jc w:val="both"/>
        <w:rPr>
          <w:lang w:val="ru-RU"/>
        </w:rPr>
      </w:pPr>
      <w:r>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pPr>
        <w:pStyle w:val="Normal"/>
        <w:spacing w:lineRule="auto" w:line="264" w:before="0" w:after="0"/>
        <w:ind w:firstLine="600"/>
        <w:jc w:val="both"/>
        <w:rPr>
          <w:lang w:val="ru-RU"/>
        </w:rPr>
      </w:pPr>
      <w:r>
        <w:rPr>
          <w:rFonts w:ascii="Times New Roman" w:hAnsi="Times New Roman"/>
          <w:color w:val="000000"/>
          <w:sz w:val="28"/>
          <w:lang w:val="ru-RU"/>
        </w:rPr>
        <w:t>Внешняя политика в начале ХХ</w:t>
      </w:r>
      <w:r>
        <w:rPr>
          <w:rFonts w:ascii="Times New Roman" w:hAnsi="Times New Roman"/>
          <w:color w:val="000000"/>
          <w:sz w:val="28"/>
        </w:rPr>
        <w:t>I</w:t>
      </w:r>
      <w:r>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pPr>
        <w:pStyle w:val="Normal"/>
        <w:spacing w:lineRule="auto" w:line="264" w:before="0" w:after="0"/>
        <w:ind w:firstLine="600"/>
        <w:jc w:val="both"/>
        <w:rPr>
          <w:lang w:val="ru-RU"/>
        </w:rPr>
      </w:pPr>
      <w:r>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Pr>
          <w:rFonts w:ascii="Times New Roman" w:hAnsi="Times New Roman"/>
          <w:color w:val="000000"/>
          <w:sz w:val="28"/>
          <w:lang w:val="ru-RU"/>
        </w:rPr>
        <w:t xml:space="preserve"> созыва. </w:t>
      </w:r>
    </w:p>
    <w:p>
      <w:pPr>
        <w:pStyle w:val="Normal"/>
        <w:spacing w:lineRule="auto" w:line="264" w:before="0" w:after="0"/>
        <w:ind w:firstLine="600"/>
        <w:jc w:val="both"/>
        <w:rPr>
          <w:lang w:val="ru-RU"/>
        </w:rPr>
      </w:pPr>
      <w:r>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pPr>
        <w:pStyle w:val="Normal"/>
        <w:spacing w:lineRule="auto" w:line="264" w:before="0" w:after="0"/>
        <w:ind w:firstLine="600"/>
        <w:jc w:val="both"/>
        <w:rPr>
          <w:lang w:val="ru-RU"/>
        </w:rPr>
      </w:pPr>
      <w:r>
        <w:rPr>
          <w:rFonts w:ascii="Times New Roman" w:hAnsi="Times New Roman"/>
          <w:color w:val="000000"/>
          <w:sz w:val="28"/>
          <w:lang w:val="ru-RU"/>
        </w:rPr>
        <w:t>Наш край в 1992–2022 гг.</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left="120" w:hanging="0"/>
        <w:jc w:val="both"/>
        <w:rPr>
          <w:lang w:val="ru-RU"/>
        </w:rPr>
      </w:pPr>
      <w:r>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Pr>
          <w:rFonts w:ascii="Times New Roman" w:hAnsi="Times New Roman"/>
          <w:color w:val="000000"/>
          <w:sz w:val="28"/>
          <w:lang w:val="ru-RU"/>
        </w:rPr>
        <w:t xml:space="preserve"> века».</w:t>
      </w:r>
    </w:p>
    <w:p>
      <w:pPr>
        <w:pStyle w:val="Normal"/>
        <w:spacing w:lineRule="auto" w:line="264" w:before="0" w:after="0"/>
        <w:ind w:left="120" w:hanging="0"/>
        <w:jc w:val="center"/>
        <w:rPr>
          <w:lang w:val="ru-RU"/>
        </w:rPr>
      </w:pPr>
      <w:bookmarkStart w:id="14" w:name="block-23197496"/>
      <w:bookmarkStart w:id="15" w:name="block-23197495"/>
      <w:bookmarkEnd w:id="14"/>
      <w:bookmarkEnd w:id="15"/>
      <w:r>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1) гражданского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pPr>
        <w:pStyle w:val="Normal"/>
        <w:spacing w:lineRule="auto" w:line="264" w:before="0" w:after="0"/>
        <w:ind w:firstLine="600"/>
        <w:jc w:val="both"/>
        <w:rPr>
          <w:lang w:val="ru-RU"/>
        </w:rPr>
      </w:pPr>
      <w:r>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к гуманитарной и волонтерской деятельности;</w:t>
      </w:r>
    </w:p>
    <w:p>
      <w:pPr>
        <w:pStyle w:val="Normal"/>
        <w:spacing w:lineRule="auto" w:line="264" w:before="0" w:after="0"/>
        <w:ind w:left="120" w:hanging="0"/>
        <w:jc w:val="both"/>
        <w:rPr>
          <w:lang w:val="ru-RU"/>
        </w:rPr>
      </w:pPr>
      <w:r>
        <w:rPr>
          <w:rFonts w:ascii="Times New Roman" w:hAnsi="Times New Roman"/>
          <w:b/>
          <w:color w:val="000000"/>
          <w:sz w:val="28"/>
          <w:lang w:val="ru-RU"/>
        </w:rPr>
        <w:t>2) патриотического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pPr>
        <w:pStyle w:val="Normal"/>
        <w:spacing w:lineRule="auto" w:line="264" w:before="0" w:after="0"/>
        <w:ind w:firstLine="600"/>
        <w:jc w:val="both"/>
        <w:rPr>
          <w:lang w:val="ru-RU"/>
        </w:rPr>
      </w:pPr>
      <w:r>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pPr>
        <w:pStyle w:val="Normal"/>
        <w:spacing w:lineRule="auto" w:line="264" w:before="0" w:after="0"/>
        <w:ind w:left="120" w:hanging="0"/>
        <w:jc w:val="both"/>
        <w:rPr>
          <w:lang w:val="ru-RU"/>
        </w:rPr>
      </w:pPr>
      <w:r>
        <w:rPr>
          <w:rFonts w:ascii="Times New Roman" w:hAnsi="Times New Roman"/>
          <w:b/>
          <w:color w:val="000000"/>
          <w:sz w:val="28"/>
          <w:lang w:val="ru-RU"/>
        </w:rPr>
        <w:t>3) духовно-нравственного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pPr>
        <w:pStyle w:val="Normal"/>
        <w:spacing w:lineRule="auto" w:line="264" w:before="0" w:after="0"/>
        <w:ind w:firstLine="600"/>
        <w:jc w:val="both"/>
        <w:rPr>
          <w:lang w:val="ru-RU"/>
        </w:rPr>
      </w:pPr>
      <w:r>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pPr>
        <w:pStyle w:val="Normal"/>
        <w:spacing w:lineRule="auto" w:line="264" w:before="0" w:after="0"/>
        <w:ind w:firstLine="600"/>
        <w:jc w:val="both"/>
        <w:rPr>
          <w:lang w:val="ru-RU"/>
        </w:rPr>
      </w:pPr>
      <w:r>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pPr>
        <w:pStyle w:val="Normal"/>
        <w:spacing w:lineRule="auto" w:line="264" w:before="0" w:after="0"/>
        <w:ind w:left="120" w:hanging="0"/>
        <w:jc w:val="both"/>
        <w:rPr>
          <w:lang w:val="ru-RU"/>
        </w:rPr>
      </w:pPr>
      <w:r>
        <w:rPr>
          <w:rFonts w:ascii="Times New Roman" w:hAnsi="Times New Roman"/>
          <w:b/>
          <w:color w:val="000000"/>
          <w:sz w:val="28"/>
          <w:lang w:val="ru-RU"/>
        </w:rPr>
        <w:t>4) эстетического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pPr>
        <w:pStyle w:val="Normal"/>
        <w:spacing w:lineRule="auto" w:line="264" w:before="0" w:after="0"/>
        <w:ind w:firstLine="600"/>
        <w:jc w:val="both"/>
        <w:rPr>
          <w:lang w:val="ru-RU"/>
        </w:rPr>
      </w:pPr>
      <w:r>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pPr>
        <w:pStyle w:val="Normal"/>
        <w:spacing w:lineRule="auto" w:line="264" w:before="0" w:after="0"/>
        <w:ind w:firstLine="600"/>
        <w:jc w:val="both"/>
        <w:rPr>
          <w:lang w:val="ru-RU"/>
        </w:rPr>
      </w:pPr>
      <w:r>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pPr>
        <w:pStyle w:val="Normal"/>
        <w:spacing w:lineRule="auto" w:line="264" w:before="0" w:after="0"/>
        <w:ind w:left="120" w:hanging="0"/>
        <w:jc w:val="both"/>
        <w:rPr>
          <w:lang w:val="ru-RU"/>
        </w:rPr>
      </w:pPr>
      <w:r>
        <w:rPr>
          <w:rFonts w:ascii="Times New Roman" w:hAnsi="Times New Roman"/>
          <w:b/>
          <w:color w:val="000000"/>
          <w:sz w:val="28"/>
          <w:lang w:val="ru-RU"/>
        </w:rPr>
        <w:t>5) физического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pPr>
        <w:pStyle w:val="Normal"/>
        <w:spacing w:lineRule="auto" w:line="264" w:before="0" w:after="0"/>
        <w:ind w:left="120" w:hanging="0"/>
        <w:jc w:val="both"/>
        <w:rPr>
          <w:lang w:val="ru-RU"/>
        </w:rPr>
      </w:pPr>
      <w:r>
        <w:rPr>
          <w:rFonts w:ascii="Times New Roman" w:hAnsi="Times New Roman"/>
          <w:b/>
          <w:color w:val="000000"/>
          <w:sz w:val="28"/>
          <w:lang w:val="ru-RU"/>
        </w:rPr>
        <w:t>6) трудового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pPr>
        <w:pStyle w:val="Normal"/>
        <w:spacing w:lineRule="auto" w:line="264" w:before="0" w:after="0"/>
        <w:ind w:firstLine="600"/>
        <w:jc w:val="both"/>
        <w:rPr>
          <w:lang w:val="ru-RU"/>
        </w:rPr>
      </w:pPr>
      <w:r>
        <w:rPr>
          <w:rFonts w:ascii="Times New Roman" w:hAnsi="Times New Roman"/>
          <w:color w:val="000000"/>
          <w:sz w:val="28"/>
          <w:lang w:val="ru-RU"/>
        </w:rPr>
        <w:t>мотивация и способность к образованию и самообразованию на протяжении всей жизни;</w:t>
      </w:r>
    </w:p>
    <w:p>
      <w:pPr>
        <w:pStyle w:val="Normal"/>
        <w:spacing w:lineRule="auto" w:line="264" w:before="0" w:after="0"/>
        <w:ind w:left="120" w:hanging="0"/>
        <w:jc w:val="both"/>
        <w:rPr>
          <w:lang w:val="ru-RU"/>
        </w:rPr>
      </w:pPr>
      <w:r>
        <w:rPr>
          <w:rFonts w:ascii="Times New Roman" w:hAnsi="Times New Roman"/>
          <w:b/>
          <w:color w:val="000000"/>
          <w:sz w:val="28"/>
          <w:lang w:val="ru-RU"/>
        </w:rPr>
        <w:t>7) экологического воспитания: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pStyle w:val="Normal"/>
        <w:spacing w:lineRule="auto" w:line="264" w:before="0" w:after="0"/>
        <w:ind w:firstLine="600"/>
        <w:jc w:val="both"/>
        <w:rPr>
          <w:lang w:val="ru-RU"/>
        </w:rPr>
      </w:pPr>
      <w:r>
        <w:rPr>
          <w:rFonts w:ascii="Times New Roman" w:hAnsi="Times New Roman"/>
          <w:color w:val="000000"/>
          <w:sz w:val="28"/>
          <w:lang w:val="ru-RU"/>
        </w:rPr>
        <w:t>активное неприятие действий, приносящих вред окружающей природной и социальной среде;</w:t>
      </w:r>
    </w:p>
    <w:p>
      <w:pPr>
        <w:pStyle w:val="Normal"/>
        <w:spacing w:lineRule="auto" w:line="264" w:before="0" w:after="0"/>
        <w:ind w:left="120" w:hanging="0"/>
        <w:jc w:val="both"/>
        <w:rPr>
          <w:lang w:val="ru-RU"/>
        </w:rPr>
      </w:pPr>
      <w:r>
        <w:rPr>
          <w:rFonts w:ascii="Times New Roman" w:hAnsi="Times New Roman"/>
          <w:b/>
          <w:color w:val="000000"/>
          <w:sz w:val="28"/>
          <w:lang w:val="ru-RU"/>
        </w:rPr>
        <w:t>8) ценности научного познания: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pPr>
        <w:pStyle w:val="Normal"/>
        <w:spacing w:lineRule="auto" w:line="264" w:before="0" w:after="0"/>
        <w:ind w:firstLine="600"/>
        <w:jc w:val="both"/>
        <w:rPr>
          <w:lang w:val="ru-RU"/>
        </w:rPr>
      </w:pPr>
      <w:r>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pPr>
        <w:pStyle w:val="Normal"/>
        <w:spacing w:lineRule="auto" w:line="264" w:before="0" w:after="0"/>
        <w:ind w:firstLine="600"/>
        <w:jc w:val="both"/>
        <w:rPr>
          <w:lang w:val="ru-RU"/>
        </w:rPr>
      </w:pPr>
      <w:r>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pPr>
        <w:pStyle w:val="Normal"/>
        <w:spacing w:lineRule="auto" w:line="264" w:before="0" w:after="0"/>
        <w:ind w:left="120" w:hanging="0"/>
        <w:jc w:val="both"/>
        <w:rPr>
          <w:lang w:val="ru-RU"/>
        </w:rPr>
      </w:pPr>
      <w:r>
        <w:rPr>
          <w:rFonts w:ascii="Times New Roman" w:hAnsi="Times New Roman"/>
          <w:b/>
          <w:color w:val="000000"/>
          <w:sz w:val="28"/>
          <w:lang w:val="ru-RU"/>
        </w:rPr>
        <w:t>9) эмоциональный интеллект:</w:t>
      </w:r>
    </w:p>
    <w:p>
      <w:pPr>
        <w:pStyle w:val="Normal"/>
        <w:spacing w:lineRule="auto" w:line="264" w:before="0" w:after="0"/>
        <w:ind w:firstLine="600"/>
        <w:jc w:val="both"/>
        <w:rPr>
          <w:lang w:val="ru-RU"/>
        </w:rPr>
      </w:pPr>
      <w:r>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pPr>
        <w:pStyle w:val="Normal"/>
        <w:spacing w:lineRule="auto" w:line="264" w:before="0" w:after="0"/>
        <w:ind w:left="120" w:hanging="0"/>
        <w:jc w:val="both"/>
        <w:rPr>
          <w:lang w:val="ru-RU"/>
        </w:rPr>
      </w:pPr>
      <w:r>
        <w:rPr>
          <w:lang w:val="ru-RU"/>
        </w:rPr>
      </w:r>
      <w:bookmarkStart w:id="16" w:name="_Toc142487931"/>
      <w:bookmarkStart w:id="17" w:name="_Toc142487931"/>
      <w:bookmarkEnd w:id="17"/>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формулировать проблему, вопрос, требующий решения;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pPr>
        <w:pStyle w:val="Normal"/>
        <w:spacing w:lineRule="auto" w:line="264" w:before="0" w:after="0"/>
        <w:ind w:firstLine="600"/>
        <w:jc w:val="both"/>
        <w:rPr>
          <w:lang w:val="ru-RU"/>
        </w:rPr>
      </w:pPr>
      <w:r>
        <w:rPr>
          <w:rFonts w:ascii="Times New Roman" w:hAnsi="Times New Roman"/>
          <w:color w:val="000000"/>
          <w:sz w:val="28"/>
          <w:lang w:val="ru-RU"/>
        </w:rPr>
        <w:t>определять цели деятельности, задавать параметры и критерии их достижения;</w:t>
      </w:r>
    </w:p>
    <w:p>
      <w:pPr>
        <w:pStyle w:val="Normal"/>
        <w:spacing w:lineRule="auto" w:line="264" w:before="0" w:after="0"/>
        <w:ind w:firstLine="600"/>
        <w:jc w:val="both"/>
        <w:rPr>
          <w:lang w:val="ru-RU"/>
        </w:rPr>
      </w:pPr>
      <w:r>
        <w:rPr>
          <w:rFonts w:ascii="Times New Roman" w:hAnsi="Times New Roman"/>
          <w:color w:val="000000"/>
          <w:sz w:val="28"/>
          <w:lang w:val="ru-RU"/>
        </w:rPr>
        <w:t>выявлять закономерные черты и противоречия в рассматриваемых явлениях;</w:t>
      </w:r>
    </w:p>
    <w:p>
      <w:pPr>
        <w:pStyle w:val="Normal"/>
        <w:spacing w:lineRule="auto" w:line="264" w:before="0" w:after="0"/>
        <w:ind w:firstLine="600"/>
        <w:jc w:val="both"/>
        <w:rPr>
          <w:lang w:val="ru-RU"/>
        </w:rPr>
      </w:pPr>
      <w:r>
        <w:rPr>
          <w:rFonts w:ascii="Times New Roman" w:hAnsi="Times New Roman"/>
          <w:color w:val="000000"/>
          <w:sz w:val="28"/>
          <w:lang w:val="ru-RU"/>
        </w:rPr>
        <w:t>разрабатывать план решения проблемы с учетом анализа имеющихся ресурсов;</w:t>
      </w:r>
    </w:p>
    <w:p>
      <w:pPr>
        <w:pStyle w:val="Normal"/>
        <w:spacing w:lineRule="auto" w:line="264" w:before="0" w:after="0"/>
        <w:ind w:firstLine="600"/>
        <w:jc w:val="both"/>
        <w:rPr>
          <w:lang w:val="ru-RU"/>
        </w:rPr>
      </w:pPr>
      <w:r>
        <w:rPr>
          <w:rFonts w:ascii="Times New Roman" w:hAnsi="Times New Roman"/>
          <w:color w:val="000000"/>
          <w:sz w:val="28"/>
          <w:lang w:val="ru-RU"/>
        </w:rPr>
        <w:t>вносить коррективы в деятельность, оценивать соответствие результатов целям.</w:t>
      </w:r>
    </w:p>
    <w:p>
      <w:pPr>
        <w:pStyle w:val="Normal"/>
        <w:spacing w:lineRule="auto" w:line="264" w:before="0" w:after="0"/>
        <w:ind w:left="120" w:hanging="0"/>
        <w:jc w:val="both"/>
        <w:rPr>
          <w:lang w:val="ru-RU"/>
        </w:rPr>
      </w:pPr>
      <w:r>
        <w:rPr>
          <w:rFonts w:ascii="Times New Roman" w:hAnsi="Times New Roman"/>
          <w:b/>
          <w:color w:val="000000"/>
          <w:sz w:val="28"/>
          <w:lang w:val="ru-RU"/>
        </w:rPr>
        <w:t>Базовые исследовательские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pPr>
        <w:pStyle w:val="Normal"/>
        <w:spacing w:lineRule="auto" w:line="264" w:before="0" w:after="0"/>
        <w:ind w:firstLine="600"/>
        <w:jc w:val="both"/>
        <w:rPr>
          <w:lang w:val="ru-RU"/>
        </w:rPr>
      </w:pPr>
      <w:r>
        <w:rPr>
          <w:rFonts w:ascii="Times New Roman" w:hAnsi="Times New Roman"/>
          <w:color w:val="000000"/>
          <w:sz w:val="28"/>
          <w:lang w:val="ru-RU"/>
        </w:rPr>
        <w:t>владеть навыками учебно-исследовательской и проектной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выявлять характерные признаки исторических явлений;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раскрывать причинно-следственные связи событий прошлого и настоящего; </w:t>
      </w:r>
    </w:p>
    <w:p>
      <w:pPr>
        <w:pStyle w:val="Normal"/>
        <w:spacing w:lineRule="auto" w:line="264" w:before="0" w:after="0"/>
        <w:ind w:firstLine="600"/>
        <w:jc w:val="both"/>
        <w:rPr>
          <w:lang w:val="ru-RU"/>
        </w:rPr>
      </w:pPr>
      <w:r>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формулировать и обосновывать выводы;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соотносить полученный результат с имеющимся историческим знанием; </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определять новизну и обоснованность полученного результата;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pPr>
        <w:pStyle w:val="Normal"/>
        <w:spacing w:lineRule="auto" w:line="264" w:before="0" w:after="0"/>
        <w:ind w:left="120" w:hanging="0"/>
        <w:jc w:val="both"/>
        <w:rPr>
          <w:lang w:val="ru-RU"/>
        </w:rPr>
      </w:pPr>
      <w:r>
        <w:rPr>
          <w:rFonts w:ascii="Times New Roman" w:hAnsi="Times New Roman"/>
          <w:b/>
          <w:color w:val="000000"/>
          <w:sz w:val="28"/>
          <w:lang w:val="ru-RU"/>
        </w:rPr>
        <w:t>Работа с информацией: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pPr>
        <w:pStyle w:val="Normal"/>
        <w:spacing w:lineRule="auto" w:line="264" w:before="0" w:after="0"/>
        <w:ind w:firstLine="600"/>
        <w:jc w:val="both"/>
        <w:rPr>
          <w:lang w:val="ru-RU"/>
        </w:rPr>
      </w:pPr>
      <w:r>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pPr>
        <w:pStyle w:val="Normal"/>
        <w:spacing w:lineRule="auto" w:line="264" w:before="0" w:after="0"/>
        <w:ind w:firstLine="600"/>
        <w:jc w:val="both"/>
        <w:rPr>
          <w:lang w:val="ru-RU"/>
        </w:rPr>
      </w:pPr>
      <w:r>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pPr>
        <w:pStyle w:val="Normal"/>
        <w:spacing w:lineRule="auto" w:line="264" w:before="0" w:after="0"/>
        <w:ind w:firstLine="600"/>
        <w:jc w:val="both"/>
        <w:rPr>
          <w:lang w:val="ru-RU"/>
        </w:rPr>
      </w:pPr>
      <w:r>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pPr>
        <w:pStyle w:val="Normal"/>
        <w:spacing w:lineRule="auto" w:line="264" w:before="0" w:after="0"/>
        <w:ind w:firstLine="600"/>
        <w:jc w:val="both"/>
        <w:rPr>
          <w:lang w:val="ru-RU"/>
        </w:rPr>
      </w:pPr>
      <w:r>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pPr>
        <w:pStyle w:val="Normal"/>
        <w:spacing w:lineRule="auto" w:line="264" w:before="0" w:after="0"/>
        <w:ind w:firstLine="600"/>
        <w:jc w:val="both"/>
        <w:rPr>
          <w:lang w:val="ru-RU"/>
        </w:rPr>
      </w:pPr>
      <w:r>
        <w:rPr>
          <w:rFonts w:ascii="Times New Roman" w:hAnsi="Times New Roman"/>
          <w:color w:val="000000"/>
          <w:sz w:val="28"/>
          <w:lang w:val="ru-RU"/>
        </w:rPr>
        <w:t>аргументированно вести диалог, уметь смягчать конфликтные ситуации.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pPr>
        <w:pStyle w:val="Normal"/>
        <w:spacing w:lineRule="auto" w:line="264" w:before="0" w:after="0"/>
        <w:ind w:firstLine="600"/>
        <w:jc w:val="both"/>
        <w:rPr>
          <w:lang w:val="ru-RU"/>
        </w:rPr>
      </w:pPr>
      <w:r>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pPr>
        <w:pStyle w:val="Normal"/>
        <w:spacing w:lineRule="auto" w:line="264" w:before="0" w:after="0"/>
        <w:ind w:firstLine="600"/>
        <w:jc w:val="both"/>
        <w:rPr>
          <w:lang w:val="ru-RU"/>
        </w:rPr>
      </w:pPr>
      <w:r>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pPr>
        <w:pStyle w:val="Normal"/>
        <w:spacing w:lineRule="auto" w:line="264" w:before="0" w:after="0"/>
        <w:ind w:left="120" w:hanging="0"/>
        <w:jc w:val="both"/>
        <w:rPr>
          <w:lang w:val="ru-RU"/>
        </w:rPr>
      </w:pPr>
      <w:r>
        <w:rPr>
          <w:rFonts w:ascii="Times New Roman" w:hAnsi="Times New Roman"/>
          <w:b/>
          <w:color w:val="000000"/>
          <w:sz w:val="28"/>
          <w:lang w:val="ru-RU"/>
        </w:rPr>
        <w:t>Совместная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проявлять творчество и инициативу в индивидуальной и командной работе; </w:t>
      </w:r>
    </w:p>
    <w:p>
      <w:pPr>
        <w:pStyle w:val="Normal"/>
        <w:spacing w:lineRule="auto" w:line="264" w:before="0" w:after="0"/>
        <w:ind w:firstLine="600"/>
        <w:jc w:val="both"/>
        <w:rPr>
          <w:lang w:val="ru-RU"/>
        </w:rPr>
      </w:pPr>
      <w:r>
        <w:rPr>
          <w:rFonts w:ascii="Times New Roman" w:hAnsi="Times New Roman"/>
          <w:color w:val="000000"/>
          <w:sz w:val="28"/>
          <w:lang w:val="ru-RU"/>
        </w:rPr>
        <w:t>оценивать полученные результаты и свой вклад в общую работу.</w:t>
      </w:r>
    </w:p>
    <w:p>
      <w:pPr>
        <w:pStyle w:val="Normal"/>
        <w:spacing w:lineRule="auto" w:line="264" w:before="0" w:after="0"/>
        <w:ind w:left="120" w:hanging="0"/>
        <w:jc w:val="both"/>
        <w:rPr>
          <w:lang w:val="ru-RU"/>
        </w:rPr>
      </w:pPr>
      <w:r>
        <w:rPr>
          <w:lang w:val="ru-RU"/>
        </w:rPr>
      </w:r>
      <w:bookmarkStart w:id="18" w:name="_Toc142487932"/>
      <w:bookmarkStart w:id="19" w:name="_Toc142487932"/>
      <w:bookmarkEnd w:id="19"/>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pPr>
        <w:pStyle w:val="Normal"/>
        <w:spacing w:lineRule="auto" w:line="264" w:before="0" w:after="0"/>
        <w:ind w:firstLine="600"/>
        <w:jc w:val="both"/>
        <w:rPr>
          <w:lang w:val="ru-RU"/>
        </w:rPr>
      </w:pPr>
      <w:r>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Pr>
          <w:rFonts w:ascii="Times New Roman" w:hAnsi="Times New Roman"/>
          <w:color w:val="000000"/>
          <w:sz w:val="28"/>
          <w:lang w:val="ru-RU"/>
        </w:rPr>
        <w:t xml:space="preserve"> в.; особенности развития культуры народов СССР (России);</w:t>
      </w:r>
    </w:p>
    <w:p>
      <w:pPr>
        <w:pStyle w:val="Normal"/>
        <w:spacing w:lineRule="auto" w:line="264" w:before="0" w:after="0"/>
        <w:ind w:firstLine="600"/>
        <w:jc w:val="both"/>
        <w:rPr>
          <w:lang w:val="ru-RU"/>
        </w:rPr>
      </w:pPr>
      <w:r>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pStyle w:val="Normal"/>
        <w:spacing w:lineRule="auto" w:line="264" w:before="0" w:after="0"/>
        <w:ind w:firstLine="600"/>
        <w:jc w:val="both"/>
        <w:rPr>
          <w:lang w:val="ru-RU"/>
        </w:rPr>
      </w:pPr>
      <w:r>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pStyle w:val="Normal"/>
        <w:spacing w:lineRule="auto" w:line="264" w:before="0" w:after="0"/>
        <w:ind w:firstLine="600"/>
        <w:jc w:val="both"/>
        <w:rPr>
          <w:lang w:val="ru-RU"/>
        </w:rPr>
      </w:pPr>
      <w:r>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pStyle w:val="Normal"/>
        <w:spacing w:lineRule="auto" w:line="264" w:before="0" w:after="0"/>
        <w:ind w:firstLine="600"/>
        <w:jc w:val="both"/>
        <w:rPr>
          <w:lang w:val="ru-RU"/>
        </w:rPr>
      </w:pPr>
      <w:r>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pStyle w:val="Normal"/>
        <w:spacing w:lineRule="auto" w:line="264" w:before="0" w:after="0"/>
        <w:ind w:firstLine="600"/>
        <w:jc w:val="both"/>
        <w:rPr>
          <w:lang w:val="ru-RU"/>
        </w:rPr>
      </w:pPr>
      <w:r>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pStyle w:val="Normal"/>
        <w:spacing w:lineRule="auto" w:line="264" w:before="0" w:after="0"/>
        <w:ind w:firstLine="600"/>
        <w:jc w:val="both"/>
        <w:rPr>
          <w:lang w:val="ru-RU"/>
        </w:rPr>
      </w:pPr>
      <w:r>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pStyle w:val="Normal"/>
        <w:spacing w:lineRule="auto" w:line="264" w:before="0" w:after="0"/>
        <w:ind w:firstLine="600"/>
        <w:jc w:val="both"/>
        <w:rPr>
          <w:lang w:val="ru-RU"/>
        </w:rPr>
      </w:pPr>
      <w:r>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pPr>
        <w:pStyle w:val="Normal"/>
        <w:spacing w:lineRule="auto" w:line="264" w:before="0" w:after="0"/>
        <w:ind w:firstLine="600"/>
        <w:jc w:val="both"/>
        <w:rPr>
          <w:lang w:val="ru-RU"/>
        </w:rPr>
      </w:pPr>
      <w:r>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pPr>
        <w:pStyle w:val="Normal"/>
        <w:spacing w:lineRule="auto" w:line="264" w:before="0" w:after="0"/>
        <w:ind w:firstLine="600"/>
        <w:jc w:val="both"/>
        <w:rPr>
          <w:lang w:val="ru-RU"/>
        </w:rPr>
      </w:pPr>
      <w:r>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10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pPr>
        <w:pStyle w:val="Normal"/>
        <w:spacing w:lineRule="auto" w:line="264" w:before="0" w:after="0"/>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pPr>
        <w:pStyle w:val="Normal"/>
        <w:spacing w:lineRule="auto" w:line="264" w:before="0" w:after="0"/>
        <w:ind w:firstLine="600"/>
        <w:jc w:val="both"/>
        <w:rPr>
          <w:lang w:val="ru-RU"/>
        </w:rPr>
      </w:pPr>
      <w:r>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pPr>
        <w:pStyle w:val="Normal"/>
        <w:spacing w:lineRule="auto" w:line="264" w:before="0" w:after="0"/>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pPr>
        <w:pStyle w:val="Normal"/>
        <w:spacing w:lineRule="auto" w:line="264" w:before="0" w:after="0"/>
        <w:ind w:firstLine="600"/>
        <w:jc w:val="both"/>
        <w:rPr>
          <w:lang w:val="ru-RU"/>
        </w:rPr>
      </w:pPr>
      <w:r>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pPr>
        <w:pStyle w:val="Normal"/>
        <w:spacing w:lineRule="auto" w:line="264" w:before="0" w:after="0"/>
        <w:ind w:firstLine="600"/>
        <w:jc w:val="both"/>
        <w:rPr>
          <w:lang w:val="ru-RU"/>
        </w:rPr>
      </w:pPr>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pStyle w:val="Normal"/>
        <w:spacing w:lineRule="auto" w:line="264" w:before="0" w:after="0"/>
        <w:ind w:firstLine="600"/>
        <w:jc w:val="both"/>
        <w:rPr>
          <w:lang w:val="ru-RU"/>
        </w:rPr>
      </w:pPr>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pPr>
        <w:pStyle w:val="Normal"/>
        <w:spacing w:lineRule="auto" w:line="264" w:before="0" w:after="0"/>
        <w:ind w:firstLine="60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pPr>
        <w:pStyle w:val="Normal"/>
        <w:spacing w:lineRule="auto" w:line="264" w:before="0" w:after="0"/>
        <w:ind w:firstLine="600"/>
        <w:jc w:val="both"/>
        <w:rPr>
          <w:lang w:val="ru-RU"/>
        </w:rPr>
      </w:pPr>
      <w:r>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pPr>
        <w:pStyle w:val="Normal"/>
        <w:spacing w:lineRule="auto" w:line="264" w:before="0" w:after="0"/>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pPr>
        <w:pStyle w:val="Normal"/>
        <w:spacing w:lineRule="auto" w:line="264" w:before="0" w:after="0"/>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pPr>
        <w:pStyle w:val="Normal"/>
        <w:spacing w:lineRule="auto" w:line="264" w:before="0" w:after="0"/>
        <w:ind w:firstLine="60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pStyle w:val="Normal"/>
        <w:spacing w:lineRule="auto" w:line="264" w:before="0" w:after="0"/>
        <w:ind w:firstLine="60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pPr>
        <w:pStyle w:val="Normal"/>
        <w:spacing w:lineRule="auto" w:line="264" w:before="0" w:after="0"/>
        <w:ind w:firstLine="60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pPr>
        <w:pStyle w:val="Normal"/>
        <w:spacing w:lineRule="auto" w:line="264" w:before="0" w:after="0"/>
        <w:ind w:firstLine="600"/>
        <w:jc w:val="both"/>
        <w:rPr>
          <w:lang w:val="ru-RU"/>
        </w:rPr>
      </w:pPr>
      <w:r>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pPr>
        <w:pStyle w:val="Normal"/>
        <w:spacing w:lineRule="auto" w:line="264" w:before="0" w:after="0"/>
        <w:ind w:firstLine="600"/>
        <w:jc w:val="both"/>
        <w:rPr>
          <w:lang w:val="ru-RU"/>
        </w:rPr>
      </w:pPr>
      <w:r>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pStyle w:val="Normal"/>
        <w:spacing w:lineRule="auto" w:line="264" w:before="0" w:after="0"/>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pPr>
        <w:pStyle w:val="Normal"/>
        <w:spacing w:lineRule="auto" w:line="264" w:before="0" w:after="0"/>
        <w:ind w:firstLine="600"/>
        <w:jc w:val="both"/>
        <w:rPr>
          <w:lang w:val="ru-RU"/>
        </w:rPr>
      </w:pPr>
      <w:r>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pPr>
        <w:pStyle w:val="Normal"/>
        <w:spacing w:lineRule="auto" w:line="264" w:before="0" w:after="0"/>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pPr>
        <w:pStyle w:val="Normal"/>
        <w:spacing w:lineRule="auto" w:line="264" w:before="0" w:after="0"/>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pStyle w:val="Normal"/>
        <w:spacing w:lineRule="auto" w:line="264" w:before="0" w:after="0"/>
        <w:ind w:firstLine="60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pStyle w:val="Normal"/>
        <w:spacing w:lineRule="auto" w:line="264" w:before="0" w:after="0"/>
        <w:ind w:firstLine="600"/>
        <w:jc w:val="both"/>
        <w:rPr>
          <w:lang w:val="ru-RU"/>
        </w:rPr>
      </w:pPr>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pPr>
        <w:pStyle w:val="Normal"/>
        <w:spacing w:lineRule="auto" w:line="264" w:before="0" w:after="0"/>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pPr>
        <w:pStyle w:val="Normal"/>
        <w:spacing w:lineRule="auto" w:line="264" w:before="0" w:after="0"/>
        <w:ind w:firstLine="600"/>
        <w:jc w:val="both"/>
        <w:rPr>
          <w:lang w:val="ru-RU"/>
        </w:rPr>
      </w:pPr>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pPr>
        <w:pStyle w:val="Normal"/>
        <w:spacing w:lineRule="auto" w:line="264" w:before="0" w:after="0"/>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pStyle w:val="Normal"/>
        <w:spacing w:lineRule="auto" w:line="264" w:before="0" w:after="0"/>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pStyle w:val="Normal"/>
        <w:spacing w:lineRule="auto" w:line="264" w:before="0" w:after="0"/>
        <w:ind w:firstLine="60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pStyle w:val="Normal"/>
        <w:spacing w:lineRule="auto" w:line="264" w:before="0" w:after="0"/>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pStyle w:val="Normal"/>
        <w:spacing w:lineRule="auto" w:line="264" w:before="0" w:after="0"/>
        <w:ind w:firstLine="600"/>
        <w:jc w:val="both"/>
        <w:rPr>
          <w:lang w:val="ru-RU"/>
        </w:rPr>
      </w:pPr>
      <w:r>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pStyle w:val="Normal"/>
        <w:spacing w:lineRule="auto" w:line="264" w:before="0" w:after="0"/>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pPr>
        <w:pStyle w:val="Normal"/>
        <w:spacing w:lineRule="auto" w:line="264" w:before="0" w:after="0"/>
        <w:ind w:firstLine="60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pPr>
        <w:pStyle w:val="Normal"/>
        <w:spacing w:lineRule="auto" w:line="264" w:before="0" w:after="0"/>
        <w:ind w:firstLine="60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11 классе</w:t>
      </w:r>
      <w:r>
        <w:rPr>
          <w:rFonts w:ascii="Times New Roman" w:hAnsi="Times New Roman"/>
          <w:color w:val="000000"/>
          <w:sz w:val="28"/>
          <w:lang w:val="ru-RU"/>
        </w:rPr>
        <w:t xml:space="preserve"> обучающийся получит следующие предметные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pPr>
        <w:pStyle w:val="Normal"/>
        <w:spacing w:lineRule="auto" w:line="264" w:before="0" w:after="0"/>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объяснять их особую значимость для истории нашей страны;</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их значение для истории России и человечества в целом;</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выявлять попытки фальсификации истории;</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события, процессы, в которых они участвовали;</w:t>
      </w:r>
    </w:p>
    <w:p>
      <w:pPr>
        <w:pStyle w:val="Normal"/>
        <w:spacing w:lineRule="auto" w:line="264" w:before="0" w:after="0"/>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pPr>
        <w:pStyle w:val="Normal"/>
        <w:spacing w:lineRule="auto" w:line="264" w:before="0" w:after="0"/>
        <w:ind w:firstLine="600"/>
        <w:jc w:val="both"/>
        <w:rPr>
          <w:lang w:val="ru-RU"/>
        </w:rPr>
      </w:pPr>
      <w:r>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pPr>
        <w:pStyle w:val="Normal"/>
        <w:spacing w:lineRule="auto" w:line="264" w:before="0" w:after="0"/>
        <w:ind w:firstLine="600"/>
        <w:jc w:val="both"/>
        <w:rPr>
          <w:lang w:val="ru-RU"/>
        </w:rPr>
      </w:pPr>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pStyle w:val="Normal"/>
        <w:spacing w:lineRule="auto" w:line="264" w:before="0" w:after="0"/>
        <w:ind w:firstLine="600"/>
        <w:jc w:val="both"/>
        <w:rPr>
          <w:lang w:val="ru-RU"/>
        </w:rPr>
      </w:pPr>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pPr>
        <w:pStyle w:val="Normal"/>
        <w:spacing w:lineRule="auto" w:line="264" w:before="0" w:after="0"/>
        <w:ind w:firstLine="60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в форме сложного плана, конспекта, реферата;</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pPr>
        <w:pStyle w:val="Normal"/>
        <w:spacing w:lineRule="auto" w:line="264" w:before="0" w:after="0"/>
        <w:ind w:firstLine="600"/>
        <w:jc w:val="both"/>
        <w:rPr>
          <w:lang w:val="ru-RU"/>
        </w:rPr>
      </w:pPr>
      <w:r>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pPr>
        <w:pStyle w:val="Normal"/>
        <w:spacing w:lineRule="auto" w:line="264" w:before="0" w:after="0"/>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pPr>
        <w:pStyle w:val="Normal"/>
        <w:spacing w:lineRule="auto" w:line="264" w:before="0" w:after="0"/>
        <w:ind w:firstLine="60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pStyle w:val="Normal"/>
        <w:spacing w:lineRule="auto" w:line="264" w:before="0" w:after="0"/>
        <w:ind w:firstLine="60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pPr>
        <w:pStyle w:val="Normal"/>
        <w:spacing w:lineRule="auto" w:line="264" w:before="0" w:after="0"/>
        <w:ind w:firstLine="60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pPr>
        <w:pStyle w:val="Normal"/>
        <w:spacing w:lineRule="auto" w:line="264" w:before="0" w:after="0"/>
        <w:ind w:firstLine="600"/>
        <w:jc w:val="both"/>
        <w:rPr>
          <w:lang w:val="ru-RU"/>
        </w:rPr>
      </w:pPr>
      <w:r>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pPr>
        <w:pStyle w:val="Normal"/>
        <w:spacing w:lineRule="auto" w:line="264" w:before="0" w:after="0"/>
        <w:ind w:firstLine="600"/>
        <w:jc w:val="both"/>
        <w:rPr>
          <w:lang w:val="ru-RU"/>
        </w:rPr>
      </w:pPr>
      <w:r>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pStyle w:val="Normal"/>
        <w:spacing w:lineRule="auto" w:line="264" w:before="0" w:after="0"/>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pPr>
        <w:pStyle w:val="Normal"/>
        <w:spacing w:lineRule="auto" w:line="264" w:before="0" w:after="0"/>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pPr>
        <w:pStyle w:val="Normal"/>
        <w:spacing w:lineRule="auto" w:line="264" w:before="0" w:after="0"/>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pStyle w:val="Normal"/>
        <w:spacing w:lineRule="auto" w:line="264" w:before="0" w:after="0"/>
        <w:ind w:firstLine="60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pStyle w:val="Normal"/>
        <w:spacing w:lineRule="auto" w:line="264" w:before="0" w:after="0"/>
        <w:ind w:firstLine="600"/>
        <w:jc w:val="both"/>
        <w:rPr>
          <w:lang w:val="ru-RU"/>
        </w:rPr>
      </w:pPr>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pPr>
        <w:pStyle w:val="Normal"/>
        <w:spacing w:lineRule="auto" w:line="264" w:before="0" w:after="0"/>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и составлять на его основе план, таблицу, схему;</w:t>
      </w:r>
    </w:p>
    <w:p>
      <w:pPr>
        <w:pStyle w:val="Normal"/>
        <w:spacing w:lineRule="auto" w:line="264" w:before="0" w:after="0"/>
        <w:ind w:firstLine="600"/>
        <w:jc w:val="both"/>
        <w:rPr>
          <w:lang w:val="ru-RU"/>
        </w:rPr>
      </w:pPr>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pPr>
        <w:pStyle w:val="Normal"/>
        <w:spacing w:lineRule="auto" w:line="264" w:before="0" w:after="0"/>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pPr>
        <w:pStyle w:val="Normal"/>
        <w:spacing w:lineRule="auto" w:line="264" w:before="0" w:after="0"/>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информацией из других исторических источников, делать выводы;</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pPr>
        <w:pStyle w:val="Normal"/>
        <w:spacing w:lineRule="auto" w:line="264" w:before="0" w:after="0"/>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pStyle w:val="Normal"/>
        <w:spacing w:lineRule="auto" w:line="264" w:before="0" w:after="0"/>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pStyle w:val="Normal"/>
        <w:spacing w:lineRule="auto" w:line="264" w:before="0" w:after="0"/>
        <w:ind w:firstLine="60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pStyle w:val="Normal"/>
        <w:spacing w:lineRule="auto" w:line="264" w:before="0" w:after="0"/>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pStyle w:val="Normal"/>
        <w:spacing w:lineRule="auto" w:line="264" w:before="0" w:after="0"/>
        <w:ind w:firstLine="600"/>
        <w:jc w:val="both"/>
        <w:rPr>
          <w:lang w:val="ru-RU"/>
        </w:rPr>
      </w:pPr>
      <w:r>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pStyle w:val="Normal"/>
        <w:spacing w:lineRule="auto" w:line="264" w:before="0" w:after="0"/>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pStyle w:val="Normal"/>
        <w:spacing w:lineRule="auto" w:line="264" w:before="0" w:after="0"/>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pPr>
        <w:pStyle w:val="Normal"/>
        <w:spacing w:lineRule="auto" w:line="264" w:before="0" w:after="0"/>
        <w:ind w:firstLine="60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pPr>
        <w:pStyle w:val="Normal"/>
        <w:spacing w:lineRule="auto" w:line="264" w:before="0" w:after="0"/>
        <w:ind w:firstLine="60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pPr>
        <w:pStyle w:val="Normal"/>
        <w:spacing w:lineRule="auto" w:line="264" w:before="0" w:after="0"/>
        <w:ind w:firstLine="600"/>
        <w:jc w:val="both"/>
        <w:rPr>
          <w:lang w:val="ru-RU"/>
        </w:rPr>
      </w:pPr>
      <w:r>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pPr>
        <w:pStyle w:val="Normal"/>
        <w:spacing w:before="0" w:after="0"/>
        <w:ind w:left="120" w:hanging="0"/>
        <w:jc w:val="center"/>
        <w:rPr/>
      </w:pPr>
      <w:bookmarkStart w:id="20" w:name="block-23197495"/>
      <w:bookmarkStart w:id="21" w:name="block-23197490"/>
      <w:bookmarkEnd w:id="20"/>
      <w:bookmarkEnd w:id="21"/>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10 КЛАСС </w:t>
      </w:r>
    </w:p>
    <w:tbl>
      <w:tblPr>
        <w:tblW w:w="13624" w:type="dxa"/>
        <w:jc w:val="left"/>
        <w:tblInd w:w="-8" w:type="dxa"/>
        <w:tblLayout w:type="fixed"/>
        <w:tblCellMar>
          <w:top w:w="50" w:type="dxa"/>
          <w:left w:w="100" w:type="dxa"/>
          <w:bottom w:w="0" w:type="dxa"/>
          <w:right w:w="108" w:type="dxa"/>
        </w:tblCellMar>
        <w:tblLook w:val="04a0"/>
      </w:tblPr>
      <w:tblGrid>
        <w:gridCol w:w="1092"/>
        <w:gridCol w:w="4619"/>
        <w:gridCol w:w="1528"/>
        <w:gridCol w:w="1841"/>
        <w:gridCol w:w="1910"/>
        <w:gridCol w:w="2633"/>
      </w:tblGrid>
      <w:tr>
        <w:trPr>
          <w:trHeight w:val="144" w:hRule="atLeast"/>
        </w:trPr>
        <w:tc>
          <w:tcPr>
            <w:tcW w:w="10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6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7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63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09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61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63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Всеобщая история. 1914—1945 гг.</w:t>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Введение</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Мир накануне и годы Первой мировой войны</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Мир накануне Первой мировой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Первая мировая война. 1914 – 1918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Распад империй и образование новых национальных государств в Европе</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3.2</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Версальско-Вашингтонская система международных отношений</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3.3</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Европы и Северной Америки в 1920-е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3.4</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Азии, Африки и Латинской Америки в 1918 – 1930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3.5</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Международные отношения в 1930-е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3.6</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Развитие науки и культуры в 1914 – 1930-х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3.7</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и обобщение по теме «Мир в 1918 – 1938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14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Вторая мировая война. 1939 – 1945 гг.</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Начало Второй мировой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4.2</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Коренной перелом. Окончание и важнейшие итоги Второй мировой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История России. 1914—1945 годы</w:t>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Россия и мир накануне Первой мировой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1.2</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Россия в Первой мировой войне</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1.3</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Российская революция. Февраль 1917 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1.4</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Российская революция. Октябрь 1917 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1.5</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Первые революционные преобразования большевиков</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1.6</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Гражданская война</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1.7</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Революция и Гражданская война на национальных окраинах</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1.8</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Идеология и культура в годы Гражданской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1.9</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Наш край в 1914 – 1922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1.10</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и обобщение по теме «Россия в 1914 – 1922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14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Советский Союз в 1920—1930-е гг.</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СССР в 20-е годы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«Великий перелом». Индустриализация</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Коллективизация сельского хозяйства</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СССР в 30-е годы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Наш край в 1920 – 1930-е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и обобщение по разделу «Советский Союз в 1920 – 1930-е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17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623"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Великая Отечественная война. 1941—1945 гг.</w:t>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Первый период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3.2</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Коренной перелом в ходе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3.3</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«Десять сталинских ударов» и изгнание врага с территории СССР</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3.4</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Наука и культура в годы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3.5</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Окончание Второй мировой войны</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3.6</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Наш край в 1941 – 1945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0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3.7</w:t>
            </w:r>
          </w:p>
        </w:tc>
        <w:tc>
          <w:tcPr>
            <w:tcW w:w="46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и обобщение по теме «Великая Отечественная война 1941 – 1945 гг.»</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14 </w:t>
            </w:r>
          </w:p>
        </w:tc>
        <w:tc>
          <w:tcPr>
            <w:tcW w:w="638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2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63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11 КЛАСС </w:t>
      </w:r>
    </w:p>
    <w:tbl>
      <w:tblPr>
        <w:tblW w:w="13867" w:type="dxa"/>
        <w:jc w:val="left"/>
        <w:tblInd w:w="-8" w:type="dxa"/>
        <w:tblLayout w:type="fixed"/>
        <w:tblCellMar>
          <w:top w:w="50" w:type="dxa"/>
          <w:left w:w="100" w:type="dxa"/>
          <w:bottom w:w="0" w:type="dxa"/>
          <w:right w:w="108" w:type="dxa"/>
        </w:tblCellMar>
        <w:tblLook w:val="04a0"/>
      </w:tblPr>
      <w:tblGrid>
        <w:gridCol w:w="1245"/>
        <w:gridCol w:w="4466"/>
        <w:gridCol w:w="1614"/>
        <w:gridCol w:w="1842"/>
        <w:gridCol w:w="1911"/>
        <w:gridCol w:w="2788"/>
      </w:tblGrid>
      <w:tr>
        <w:trPr>
          <w:trHeight w:val="144" w:hRule="atLeast"/>
        </w:trPr>
        <w:tc>
          <w:tcPr>
            <w:tcW w:w="124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46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67"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78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245"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46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78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Pr>
                <w:rFonts w:ascii="Times New Roman" w:hAnsi="Times New Roman"/>
                <w:b/>
                <w:color w:val="000000"/>
                <w:sz w:val="24"/>
                <w:lang w:val="ru-RU"/>
              </w:rPr>
              <w:t xml:space="preserve"> века</w:t>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Pr>
                <w:rFonts w:ascii="Times New Roman" w:hAnsi="Times New Roman"/>
                <w:b/>
                <w:color w:val="000000"/>
                <w:sz w:val="24"/>
                <w:lang w:val="ru-RU"/>
              </w:rPr>
              <w:t xml:space="preserve">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Pr>
                <w:rFonts w:ascii="Times New Roman" w:hAnsi="Times New Roman"/>
                <w:color w:val="000000"/>
                <w:sz w:val="24"/>
                <w:lang w:val="ru-RU"/>
              </w:rPr>
              <w:t xml:space="preserve"> в.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Pr>
                <w:rFonts w:ascii="Times New Roman" w:hAnsi="Times New Roman"/>
                <w:b/>
                <w:color w:val="000000"/>
                <w:sz w:val="24"/>
                <w:lang w:val="ru-RU"/>
              </w:rPr>
              <w:t xml:space="preserve">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3.2</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3.3</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3.4</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3.5</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Pr>
                <w:rFonts w:ascii="Times New Roman" w:hAnsi="Times New Roman"/>
                <w:b/>
                <w:color w:val="000000"/>
                <w:sz w:val="24"/>
                <w:lang w:val="ru-RU"/>
              </w:rPr>
              <w:t xml:space="preserve"> в.</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Международные отношения в конце 1940-е – конце 1980-х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4.2</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Международные отношения в 1990-е – 2023 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Pr>
                <w:rFonts w:ascii="Times New Roman" w:hAnsi="Times New Roman"/>
                <w:b/>
                <w:color w:val="000000"/>
                <w:sz w:val="24"/>
                <w:lang w:val="ru-RU"/>
              </w:rPr>
              <w:t xml:space="preserve"> в.</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5.2</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Глобальные проблемы современности</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Pr>
                <w:rFonts w:ascii="Times New Roman" w:hAnsi="Times New Roman"/>
                <w:b/>
                <w:color w:val="000000"/>
                <w:sz w:val="24"/>
                <w:lang w:val="ru-RU"/>
              </w:rPr>
              <w:t xml:space="preserve"> века</w:t>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Введение</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СССР в послевоенные годы</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4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СССР в 1953 – 1964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СССР в 1964 - 1985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СССР в 1985 – 1991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Наш край в 1945 – 1991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Обобщение по теме «СССР в 1964 – 1991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26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Российская Федерация в 1992 – начале 2020-х гг.</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Российская Федерация в 1990-е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3.2</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Россия в ХХI веке</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8</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3.3</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Наш край в 1992 - 2022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3.4</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и обобщение по теме «Российская Федерация в 1992 – начале 2020-х гг.»</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1</w:t>
            </w:r>
            <w:r>
              <w:rPr>
                <w:rFonts w:ascii="Times New Roman" w:hAnsi="Times New Roman"/>
                <w:color w:val="000000"/>
                <w:sz w:val="24"/>
              </w:rPr>
              <w:t>5</w:t>
            </w:r>
            <w:r>
              <w:rPr>
                <w:rFonts w:ascii="Times New Roman" w:hAnsi="Times New Roman"/>
                <w:color w:val="000000"/>
                <w:sz w:val="24"/>
              </w:rPr>
              <w:t xml:space="preserve">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866"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trPr>
          <w:trHeight w:val="144" w:hRule="atLeast"/>
        </w:trPr>
        <w:tc>
          <w:tcPr>
            <w:tcW w:w="124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4.1</w:t>
            </w:r>
          </w:p>
        </w:tc>
        <w:tc>
          <w:tcPr>
            <w:tcW w:w="446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Итоговое обобщение</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6541"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61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rPr>
              <w:t>6</w:t>
            </w:r>
          </w:p>
        </w:tc>
        <w:tc>
          <w:tcPr>
            <w:tcW w:w="184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78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bookmarkStart w:id="22" w:name="block-23197490"/>
      <w:bookmarkStart w:id="23" w:name="block-23197494"/>
      <w:bookmarkStart w:id="24" w:name="block-23197493"/>
      <w:bookmarkEnd w:id="22"/>
      <w:bookmarkEnd w:id="23"/>
      <w:r>
        <w:rPr>
          <w:rFonts w:ascii="Times New Roman" w:hAnsi="Times New Roman"/>
          <w:b/>
          <w:color w:val="000000"/>
          <w:sz w:val="28"/>
        </w:rPr>
        <w:t>УЧЕБНО-МЕТОДИЧЕСКОЕ ОБЕСПЕЧЕНИЕ ОБРАЗОВАТЕЛЬНОГО ПРОЦЕССА</w:t>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ОБЯЗАТЕЛЬНЫЕ УЧЕБНЫЕ МАТЕРИАЛЫ ДЛЯ УЧЕНИКА</w:t>
      </w:r>
    </w:p>
    <w:p>
      <w:pPr>
        <w:pStyle w:val="Normal"/>
        <w:spacing w:lineRule="auto" w:line="480" w:before="0" w:after="0"/>
        <w:ind w:left="120" w:hanging="0"/>
        <w:rPr/>
      </w:pPr>
      <w:r>
        <w:rPr>
          <w:rFonts w:ascii="Times New Roman" w:hAnsi="Times New Roman"/>
          <w:color w:val="000000"/>
          <w:sz w:val="28"/>
        </w:rPr>
        <w:t xml:space="preserve">• </w:t>
      </w:r>
      <w:r>
        <w:rPr>
          <w:rFonts w:ascii="Times New Roman" w:hAnsi="Times New Roman"/>
          <w:color w:val="000000"/>
          <w:sz w:val="28"/>
        </w:rPr>
        <w:t>История. Всеобщая история. Новейшая история. 1914 - 1945 гг., 10 класс/ Сороко-Цюпа О.С., Сороко-Цюпа А.О.; под редакцией Чубарьяна А.О., Акционерное общество «Издательство «Просвещение»</w:t>
      </w:r>
      <w:r>
        <w:rPr>
          <w:sz w:val="28"/>
        </w:rPr>
        <w:br/>
      </w:r>
      <w:r>
        <w:rPr>
          <w:rFonts w:ascii="Times New Roman" w:hAnsi="Times New Roman"/>
          <w:color w:val="000000"/>
          <w:sz w:val="28"/>
        </w:rPr>
        <w:t xml:space="preserve"> • История. Всеобщая история. Новейшая история. 1946 г. - начало XXI века, 11 класс/ Сороко-Цюпа О.С., Сороко-Цюпа А.О.; под редакцией Чубарьяна А.О., Акционерное общество «Издательство «Просвещение»</w:t>
      </w:r>
      <w:r>
        <w:rPr>
          <w:sz w:val="28"/>
        </w:rPr>
        <w:br/>
      </w:r>
      <w:r>
        <w:rPr>
          <w:rFonts w:ascii="Times New Roman" w:hAnsi="Times New Roman"/>
          <w:color w:val="000000"/>
          <w:sz w:val="28"/>
        </w:rPr>
        <w:t xml:space="preserve"> • История России, 1914-1945 годы: 10 класс: базовый уровень: учебник, 10 класс/ Шубин А.В., Мягков М.Ю., Никифоров Ю.А. и другие; под общей редакцией Мединского В.Р., Акционерное общество «Издательство «Просвещение»</w:t>
      </w:r>
      <w:r>
        <w:rPr>
          <w:sz w:val="28"/>
        </w:rPr>
        <w:br/>
      </w:r>
      <w:r>
        <w:rPr>
          <w:rFonts w:ascii="Times New Roman" w:hAnsi="Times New Roman"/>
          <w:color w:val="000000"/>
          <w:sz w:val="28"/>
        </w:rPr>
        <w:t xml:space="preserve"> • История России, 1946 год - начало XXI века: 11 класс: базовый уровень: учебник, 11 класс/ Шубин А.В., Мягков М.Ю., Никифоров Ю.А. и другие; под общей редакцией Мединского В.Р., Акционерное общество «Издательство «Просвещение»</w:t>
      </w:r>
      <w:r>
        <w:rPr>
          <w:sz w:val="28"/>
        </w:rPr>
        <w:br/>
      </w:r>
      <w:bookmarkStart w:id="25" w:name="0ec03d33-8ed4-4788-81b8-0b9d9a2c1e9f"/>
      <w:r>
        <w:rPr>
          <w:rFonts w:ascii="Times New Roman" w:hAnsi="Times New Roman"/>
          <w:color w:val="000000"/>
          <w:sz w:val="28"/>
        </w:rPr>
        <w:t xml:space="preserve"> • История. Всеобщая история, 11 класс/ Улунян А.А., Сергеев Е.Ю.; под редакцией Чубарьяна А.О., Акционерное общество «Издательство «Просвещение»</w:t>
      </w:r>
      <w:bookmarkEnd w:id="25"/>
    </w:p>
    <w:p>
      <w:pPr>
        <w:pStyle w:val="Normal"/>
        <w:spacing w:lineRule="auto" w:line="480" w:before="0" w:after="0"/>
        <w:ind w:left="120" w:hanging="0"/>
        <w:rPr/>
      </w:pPr>
      <w:r>
        <w:rPr/>
      </w:r>
    </w:p>
    <w:p>
      <w:pPr>
        <w:pStyle w:val="Normal"/>
        <w:spacing w:before="0" w:after="0"/>
        <w:ind w:left="120" w:hanging="0"/>
        <w:rPr/>
      </w:pPr>
      <w:r>
        <w:rPr/>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МЕТОДИЧЕСКИЕ МАТЕРИАЛЫ ДЛЯ УЧИТЕЛЯ</w:t>
      </w:r>
    </w:p>
    <w:p>
      <w:pPr>
        <w:pStyle w:val="Normal"/>
        <w:spacing w:lineRule="auto" w:line="480" w:before="0" w:after="0"/>
        <w:ind w:left="120" w:hanging="0"/>
        <w:rPr/>
      </w:pPr>
      <w:r>
        <w:rPr/>
      </w:r>
    </w:p>
    <w:p>
      <w:pPr>
        <w:pStyle w:val="Normal"/>
        <w:spacing w:before="0" w:after="0"/>
        <w:ind w:left="120" w:hanging="0"/>
        <w:rPr/>
      </w:pPr>
      <w:r>
        <w:rPr/>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ЦИФРОВЫЕ ОБРАЗОВАТЕЛЬНЫЕ РЕСУРСЫ И РЕСУРСЫ СЕТИ ИНТЕРНЕТ</w:t>
      </w: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spacing w:lineRule="auto" w:line="480" w:before="0" w:after="0"/>
        <w:ind w:left="120" w:hanging="0"/>
        <w:rPr/>
      </w:pPr>
      <w:r>
        <w:rPr>
          <w:rFonts w:ascii="Times New Roman" w:hAnsi="Times New Roman"/>
          <w:color w:val="000000"/>
          <w:sz w:val="28"/>
        </w:rPr>
        <w:t>https://ege.sdamgia.ru</w:t>
      </w:r>
      <w:r>
        <w:rPr>
          <w:sz w:val="28"/>
        </w:rPr>
        <w:br/>
      </w:r>
      <w:bookmarkStart w:id="26" w:name="a533c747-85bf-4629-95ae-536468e95f06"/>
      <w:r>
        <w:rPr>
          <w:rFonts w:ascii="Times New Roman" w:hAnsi="Times New Roman"/>
          <w:color w:val="000000"/>
          <w:sz w:val="28"/>
        </w:rPr>
        <w:t xml:space="preserve"> https://soc6-vpr.sdamgia.ru/test?theme=15</w:t>
      </w:r>
      <w:bookmarkEnd w:id="24"/>
      <w:bookmarkEnd w:id="26"/>
    </w:p>
    <w:p>
      <w:pPr>
        <w:pStyle w:val="Normal"/>
        <w:spacing w:before="0" w:after="200"/>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3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ad276f"/>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ad276f"/>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LibreOffice/7.4.4.2$Linux_X86_64 LibreOffice_project/40$Build-2</Application>
  <AppVersion>15.0000</AppVersion>
  <Pages>52</Pages>
  <Words>11178</Words>
  <Characters>78677</Characters>
  <CharactersWithSpaces>89475</CharactersWithSpaces>
  <Paragraphs>710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2023-10-23T08:32:00Z</dcterms:created>
  <dc:creator>User</dc:creator>
  <dc:description/>
  <dc:language>ru-RU</dc:language>
  <cp:lastModifiedBy/>
  <dcterms:modified xsi:type="dcterms:W3CDTF">2023-10-24T19:31:03Z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